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53773B" w14:textId="77777777" w:rsidR="00E96399" w:rsidRPr="00F35B17" w:rsidRDefault="00E96399" w:rsidP="005C31D2">
      <w:pPr>
        <w:pStyle w:val="SOMContent"/>
        <w:rPr>
          <w:color w:val="000000" w:themeColor="text1"/>
        </w:rPr>
      </w:pPr>
    </w:p>
    <w:p w14:paraId="1953773C" w14:textId="77777777" w:rsidR="00E96399" w:rsidRPr="00F35B17" w:rsidRDefault="003479EB" w:rsidP="00BA54A4">
      <w:pPr>
        <w:pStyle w:val="SMText"/>
        <w:ind w:firstLine="0"/>
        <w:jc w:val="center"/>
        <w:rPr>
          <w:b/>
          <w:color w:val="000000" w:themeColor="text1"/>
        </w:rPr>
      </w:pPr>
      <w:r w:rsidRPr="003479EB">
        <w:rPr>
          <w:b/>
          <w:iCs/>
          <w:color w:val="000000" w:themeColor="text1"/>
        </w:rPr>
        <w:t>Simon Task</w:t>
      </w:r>
    </w:p>
    <w:p w14:paraId="1953773D" w14:textId="77777777" w:rsidR="00504BED" w:rsidRPr="00F35B17" w:rsidRDefault="003479EB" w:rsidP="00504BED">
      <w:pPr>
        <w:pStyle w:val="SMHeading"/>
        <w:rPr>
          <w:color w:val="000000" w:themeColor="text1"/>
        </w:rPr>
      </w:pPr>
      <w:r w:rsidRPr="003479EB">
        <w:rPr>
          <w:color w:val="000000" w:themeColor="text1"/>
        </w:rPr>
        <w:t>Materials and Methods</w:t>
      </w:r>
    </w:p>
    <w:p w14:paraId="1953773E" w14:textId="77777777" w:rsidR="00E96399" w:rsidRPr="00F35B17" w:rsidRDefault="003479EB" w:rsidP="005C31D2">
      <w:pPr>
        <w:pStyle w:val="SMText"/>
        <w:ind w:firstLine="720"/>
        <w:rPr>
          <w:color w:val="000000" w:themeColor="text1"/>
        </w:rPr>
      </w:pPr>
      <w:r w:rsidRPr="003479EB">
        <w:rPr>
          <w:color w:val="000000" w:themeColor="text1"/>
        </w:rPr>
        <w:t xml:space="preserve">Participants were randomly assigned to one of four versions of the task. Upon return they were assigned to either the same version with the same assignment of response keys to color or a different version with different stimuli in different colors. For two versions the stimuli consisted of a red and a blue square. For the other two versions the stimuli consisted of a yellow and green circle. The stimuli were resized to 20% of the screen height. The experiment consisted of 8 practice trials and 92 critical trials. Participants were instructed to respond as accurately and quickly as possible to the color of the stimulus. They used the Z-key on their keyboard for one color and the /-key for the other color. Assignment of color to key was counterbalanced between participants. A trial started with a central fixation cross (+) in the center of the screen for 500 </w:t>
      </w:r>
      <w:proofErr w:type="spellStart"/>
      <w:r w:rsidRPr="003479EB">
        <w:rPr>
          <w:color w:val="000000" w:themeColor="text1"/>
        </w:rPr>
        <w:t>ms.</w:t>
      </w:r>
      <w:proofErr w:type="spellEnd"/>
      <w:r w:rsidRPr="003479EB">
        <w:rPr>
          <w:color w:val="000000" w:themeColor="text1"/>
        </w:rPr>
        <w:t xml:space="preserve"> Then the fixation cross was replaced with the stimulus. The stimulus was vertically centered and horizontally placed at 15% from the left or right side of the screen and remained visible until the participant pressed one of the response keys. If the response was incorrect, the message “Incorrect” was displayed for 500 </w:t>
      </w:r>
      <w:proofErr w:type="spellStart"/>
      <w:r w:rsidRPr="003479EB">
        <w:rPr>
          <w:color w:val="000000" w:themeColor="text1"/>
        </w:rPr>
        <w:t>ms.</w:t>
      </w:r>
      <w:proofErr w:type="spellEnd"/>
      <w:r w:rsidRPr="003479EB">
        <w:rPr>
          <w:color w:val="000000" w:themeColor="text1"/>
        </w:rPr>
        <w:t xml:space="preserve"> The inter trial interval was 1000 </w:t>
      </w:r>
      <w:proofErr w:type="spellStart"/>
      <w:r w:rsidRPr="003479EB">
        <w:rPr>
          <w:color w:val="000000" w:themeColor="text1"/>
        </w:rPr>
        <w:t>ms.</w:t>
      </w:r>
      <w:proofErr w:type="spellEnd"/>
      <w:r w:rsidRPr="003479EB">
        <w:rPr>
          <w:color w:val="000000" w:themeColor="text1"/>
        </w:rPr>
        <w:t xml:space="preserve"> During the practice and critical wave, trials for each color in the left or right position were equally likely and presented in randomized order.</w:t>
      </w:r>
    </w:p>
    <w:p w14:paraId="1953773F" w14:textId="77777777" w:rsidR="00E96399" w:rsidRPr="00F35B17" w:rsidRDefault="00E96399" w:rsidP="005C31D2">
      <w:pPr>
        <w:pStyle w:val="SMText"/>
        <w:ind w:firstLine="0"/>
        <w:rPr>
          <w:iCs/>
          <w:color w:val="000000" w:themeColor="text1"/>
          <w:u w:val="single"/>
        </w:rPr>
      </w:pPr>
    </w:p>
    <w:p w14:paraId="19537740" w14:textId="77777777" w:rsidR="00504BED" w:rsidRPr="00F35B17" w:rsidRDefault="003479EB" w:rsidP="005C31D2">
      <w:pPr>
        <w:pStyle w:val="SMText"/>
        <w:ind w:firstLine="0"/>
        <w:rPr>
          <w:b/>
          <w:iCs/>
          <w:color w:val="000000" w:themeColor="text1"/>
        </w:rPr>
      </w:pPr>
      <w:r w:rsidRPr="003479EB">
        <w:rPr>
          <w:b/>
          <w:iCs/>
          <w:color w:val="000000" w:themeColor="text1"/>
        </w:rPr>
        <w:t>Results</w:t>
      </w:r>
    </w:p>
    <w:p w14:paraId="19537741" w14:textId="77777777" w:rsidR="00504BED" w:rsidRPr="00F35B17" w:rsidRDefault="003479EB" w:rsidP="00504BED">
      <w:pPr>
        <w:ind w:firstLine="720"/>
        <w:rPr>
          <w:color w:val="000000" w:themeColor="text1"/>
        </w:rPr>
      </w:pPr>
      <w:r w:rsidRPr="003479EB">
        <w:rPr>
          <w:color w:val="000000" w:themeColor="text1"/>
        </w:rPr>
        <w:t>In total 172 participants completed both waves (.61 return rate</w:t>
      </w:r>
      <w:r w:rsidRPr="003479EB">
        <w:rPr>
          <w:rStyle w:val="FootnoteReference"/>
          <w:color w:val="000000" w:themeColor="text1"/>
        </w:rPr>
        <w:footnoteReference w:id="1"/>
      </w:r>
      <w:r w:rsidRPr="003479EB">
        <w:rPr>
          <w:color w:val="000000" w:themeColor="text1"/>
        </w:rPr>
        <w:t>). We selected the data of the first 20 participants in each counterbalanced version so that the total number of participants included in the analyses was 160 (91 females, 1 other, mean age = 39.9 (range 19-71)).</w:t>
      </w:r>
    </w:p>
    <w:p w14:paraId="19537742" w14:textId="77777777" w:rsidR="00504BED" w:rsidRPr="00F35B17" w:rsidRDefault="003479EB" w:rsidP="00504BED">
      <w:pPr>
        <w:ind w:firstLine="720"/>
        <w:rPr>
          <w:color w:val="000000" w:themeColor="text1"/>
        </w:rPr>
      </w:pPr>
      <w:r w:rsidRPr="003479EB">
        <w:rPr>
          <w:color w:val="000000" w:themeColor="text1"/>
        </w:rPr>
        <w:t xml:space="preserve">Mean reaction times for correct responses that fell within three standard deviations of the participant’s mean for that wave were included in the analyses (3.72% errors, 1.66% outliers). Mean reaction times per condition are shown in Table S1. A 2 (congruency) by 2 (wave) by 2 (similarity) mixed factor ANOVA showed a congruency effect, participants responded faster on congruent trials than on incongruent trials, </w:t>
      </w:r>
      <w:proofErr w:type="gramStart"/>
      <w:r w:rsidRPr="003479EB">
        <w:rPr>
          <w:i/>
          <w:color w:val="000000" w:themeColor="text1"/>
        </w:rPr>
        <w:t>F</w:t>
      </w:r>
      <w:r w:rsidRPr="003479EB">
        <w:rPr>
          <w:color w:val="000000" w:themeColor="text1"/>
        </w:rPr>
        <w:t>(</w:t>
      </w:r>
      <w:proofErr w:type="gramEnd"/>
      <w:r w:rsidRPr="003479EB">
        <w:rPr>
          <w:color w:val="000000" w:themeColor="text1"/>
        </w:rPr>
        <w:t xml:space="preserve">1,158) = 406.07, </w:t>
      </w:r>
      <w:r w:rsidRPr="003479EB">
        <w:rPr>
          <w:i/>
          <w:color w:val="000000" w:themeColor="text1"/>
        </w:rPr>
        <w:t>p</w:t>
      </w:r>
      <w:r w:rsidRPr="003479EB">
        <w:rPr>
          <w:color w:val="000000" w:themeColor="text1"/>
        </w:rPr>
        <w:t xml:space="preserve"> &lt; .001, </w:t>
      </w:r>
      <w:r w:rsidRPr="003479EB">
        <w:rPr>
          <w:i/>
          <w:color w:val="000000" w:themeColor="text1"/>
        </w:rPr>
        <w:t>partial</w:t>
      </w:r>
      <w:r w:rsidRPr="003479EB">
        <w:rPr>
          <w:color w:val="000000" w:themeColor="text1"/>
        </w:rPr>
        <w:t xml:space="preserve"> </w:t>
      </w:r>
      <w:r w:rsidRPr="003479EB">
        <w:rPr>
          <w:i/>
          <w:color w:val="000000" w:themeColor="text1"/>
        </w:rPr>
        <w:t>η</w:t>
      </w:r>
      <w:r w:rsidRPr="003479EB">
        <w:rPr>
          <w:color w:val="000000" w:themeColor="text1"/>
          <w:vertAlign w:val="superscript"/>
        </w:rPr>
        <w:t>2</w:t>
      </w:r>
      <w:r w:rsidRPr="003479EB">
        <w:rPr>
          <w:color w:val="000000" w:themeColor="text1"/>
        </w:rPr>
        <w:t xml:space="preserve"> = .72.  We also calculated the JZS Bayes Factor (</w:t>
      </w:r>
      <w:r w:rsidRPr="003479EB">
        <w:rPr>
          <w:i/>
          <w:color w:val="000000" w:themeColor="text1"/>
        </w:rPr>
        <w:t>BF</w:t>
      </w:r>
      <w:r w:rsidRPr="003479EB">
        <w:rPr>
          <w:color w:val="000000" w:themeColor="text1"/>
        </w:rPr>
        <w:t xml:space="preserve">), which is the ratio of </w:t>
      </w:r>
      <w:proofErr w:type="gramStart"/>
      <w:r w:rsidRPr="003479EB">
        <w:rPr>
          <w:i/>
          <w:color w:val="000000" w:themeColor="text1"/>
        </w:rPr>
        <w:t>p</w:t>
      </w:r>
      <w:r w:rsidRPr="003479EB">
        <w:rPr>
          <w:color w:val="000000" w:themeColor="text1"/>
        </w:rPr>
        <w:t>(</w:t>
      </w:r>
      <w:proofErr w:type="gramEnd"/>
      <w:r w:rsidRPr="003479EB">
        <w:rPr>
          <w:color w:val="000000" w:themeColor="text1"/>
        </w:rPr>
        <w:t>D│H</w:t>
      </w:r>
      <w:r w:rsidRPr="003479EB">
        <w:rPr>
          <w:color w:val="000000" w:themeColor="text1"/>
          <w:vertAlign w:val="subscript"/>
        </w:rPr>
        <w:t>0</w:t>
      </w:r>
      <w:r w:rsidRPr="003479EB">
        <w:rPr>
          <w:color w:val="000000" w:themeColor="text1"/>
        </w:rPr>
        <w:t xml:space="preserve"> ), the probability of observing the data under the null hypothesis, and </w:t>
      </w:r>
      <w:r w:rsidRPr="003479EB">
        <w:rPr>
          <w:i/>
          <w:color w:val="000000" w:themeColor="text1"/>
        </w:rPr>
        <w:t>p</w:t>
      </w:r>
      <w:r w:rsidRPr="003479EB">
        <w:rPr>
          <w:color w:val="000000" w:themeColor="text1"/>
        </w:rPr>
        <w:t>(D│H</w:t>
      </w:r>
      <w:r w:rsidRPr="003479EB">
        <w:rPr>
          <w:color w:val="000000" w:themeColor="text1"/>
          <w:vertAlign w:val="subscript"/>
        </w:rPr>
        <w:t>1</w:t>
      </w:r>
      <w:r w:rsidRPr="003479EB">
        <w:rPr>
          <w:color w:val="000000" w:themeColor="text1"/>
        </w:rPr>
        <w:t xml:space="preserve"> ), the probability of observing the data under the alternative hypothesis</w:t>
      </w:r>
      <w:r w:rsidRPr="003479EB">
        <w:rPr>
          <w:rStyle w:val="FootnoteReference"/>
          <w:color w:val="000000" w:themeColor="text1"/>
        </w:rPr>
        <w:footnoteReference w:id="2"/>
      </w:r>
      <w:r w:rsidRPr="003479EB">
        <w:rPr>
          <w:color w:val="000000" w:themeColor="text1"/>
        </w:rPr>
        <w:t xml:space="preserve"> (</w:t>
      </w:r>
      <w:proofErr w:type="spellStart"/>
      <w:r w:rsidRPr="003479EB">
        <w:rPr>
          <w:color w:val="000000" w:themeColor="text1"/>
        </w:rPr>
        <w:t>Rouder</w:t>
      </w:r>
      <w:proofErr w:type="spellEnd"/>
      <w:r w:rsidRPr="003479EB">
        <w:rPr>
          <w:color w:val="000000" w:themeColor="text1"/>
        </w:rPr>
        <w:t>, Speckman, Sun, Morey, &amp; Iverson, 2009), using the JASP software (</w:t>
      </w:r>
      <w:r w:rsidR="00194E84" w:rsidRPr="00F35B17">
        <w:rPr>
          <w:color w:val="000000" w:themeColor="text1"/>
          <w:lang w:val="nl-NL"/>
        </w:rPr>
        <w:t xml:space="preserve">JASP Team, </w:t>
      </w:r>
      <w:r w:rsidRPr="003479EB">
        <w:rPr>
          <w:color w:val="000000" w:themeColor="text1"/>
          <w:lang w:val="nl-NL"/>
        </w:rPr>
        <w:t>2017</w:t>
      </w:r>
      <w:r w:rsidRPr="003479EB">
        <w:rPr>
          <w:color w:val="000000" w:themeColor="text1"/>
        </w:rPr>
        <w:t xml:space="preserve">). This analysis showed very strong evidence for a congruency effect, </w:t>
      </w:r>
      <w:r w:rsidRPr="003479EB">
        <w:rPr>
          <w:i/>
          <w:color w:val="000000" w:themeColor="text1"/>
        </w:rPr>
        <w:t>BF</w:t>
      </w:r>
      <w:r w:rsidRPr="003479EB">
        <w:rPr>
          <w:i/>
          <w:color w:val="000000" w:themeColor="text1"/>
          <w:vertAlign w:val="subscript"/>
        </w:rPr>
        <w:t>10</w:t>
      </w:r>
      <w:r w:rsidRPr="003479EB">
        <w:rPr>
          <w:color w:val="000000" w:themeColor="text1"/>
        </w:rPr>
        <w:t xml:space="preserve"> &gt; 10,000. Participants were not faster on wave 2 than wave 1, </w:t>
      </w:r>
      <w:proofErr w:type="gramStart"/>
      <w:r w:rsidRPr="003479EB">
        <w:rPr>
          <w:i/>
          <w:color w:val="000000" w:themeColor="text1"/>
        </w:rPr>
        <w:t>F</w:t>
      </w:r>
      <w:r w:rsidRPr="003479EB">
        <w:rPr>
          <w:color w:val="000000" w:themeColor="text1"/>
        </w:rPr>
        <w:t>(</w:t>
      </w:r>
      <w:proofErr w:type="gramEnd"/>
      <w:r w:rsidRPr="003479EB">
        <w:rPr>
          <w:color w:val="000000" w:themeColor="text1"/>
        </w:rPr>
        <w:t xml:space="preserve">1,158) = 2.45, </w:t>
      </w:r>
      <w:r w:rsidRPr="003479EB">
        <w:rPr>
          <w:i/>
          <w:color w:val="000000" w:themeColor="text1"/>
        </w:rPr>
        <w:t>p</w:t>
      </w:r>
      <w:r w:rsidRPr="003479EB">
        <w:rPr>
          <w:color w:val="000000" w:themeColor="text1"/>
        </w:rPr>
        <w:t xml:space="preserve"> = .120, </w:t>
      </w:r>
      <w:r w:rsidRPr="003479EB">
        <w:rPr>
          <w:i/>
          <w:color w:val="000000" w:themeColor="text1"/>
        </w:rPr>
        <w:t>partial</w:t>
      </w:r>
      <w:r w:rsidRPr="003479EB">
        <w:rPr>
          <w:color w:val="000000" w:themeColor="text1"/>
        </w:rPr>
        <w:t xml:space="preserve"> </w:t>
      </w:r>
      <w:r w:rsidRPr="003479EB">
        <w:rPr>
          <w:i/>
          <w:color w:val="000000" w:themeColor="text1"/>
        </w:rPr>
        <w:t>η</w:t>
      </w:r>
      <w:r w:rsidRPr="003479EB">
        <w:rPr>
          <w:color w:val="000000" w:themeColor="text1"/>
          <w:vertAlign w:val="superscript"/>
        </w:rPr>
        <w:t>2</w:t>
      </w:r>
      <w:r w:rsidRPr="003479EB">
        <w:rPr>
          <w:color w:val="000000" w:themeColor="text1"/>
        </w:rPr>
        <w:t xml:space="preserve"> = .02, </w:t>
      </w:r>
      <w:r w:rsidRPr="003479EB">
        <w:rPr>
          <w:i/>
          <w:color w:val="000000" w:themeColor="text1"/>
        </w:rPr>
        <w:t>BF</w:t>
      </w:r>
      <w:r w:rsidRPr="003479EB">
        <w:rPr>
          <w:i/>
          <w:color w:val="000000" w:themeColor="text1"/>
          <w:vertAlign w:val="subscript"/>
        </w:rPr>
        <w:t xml:space="preserve">01 </w:t>
      </w:r>
      <w:r w:rsidRPr="003479EB">
        <w:rPr>
          <w:i/>
          <w:color w:val="000000" w:themeColor="text1"/>
        </w:rPr>
        <w:t>=</w:t>
      </w:r>
      <w:r w:rsidRPr="003479EB">
        <w:rPr>
          <w:color w:val="000000" w:themeColor="text1"/>
        </w:rPr>
        <w:t xml:space="preserve"> 1.20. The size of the congruency effect was not affected by wave, </w:t>
      </w:r>
      <w:proofErr w:type="gramStart"/>
      <w:r w:rsidRPr="003479EB">
        <w:rPr>
          <w:i/>
          <w:color w:val="000000" w:themeColor="text1"/>
        </w:rPr>
        <w:t>F</w:t>
      </w:r>
      <w:r w:rsidRPr="003479EB">
        <w:rPr>
          <w:color w:val="000000" w:themeColor="text1"/>
        </w:rPr>
        <w:t>(</w:t>
      </w:r>
      <w:proofErr w:type="gramEnd"/>
      <w:r w:rsidRPr="003479EB">
        <w:rPr>
          <w:color w:val="000000" w:themeColor="text1"/>
        </w:rPr>
        <w:t xml:space="preserve">1,158) = 0.84, </w:t>
      </w:r>
      <w:r w:rsidRPr="003479EB">
        <w:rPr>
          <w:i/>
          <w:color w:val="000000" w:themeColor="text1"/>
        </w:rPr>
        <w:t>p</w:t>
      </w:r>
      <w:r w:rsidRPr="003479EB">
        <w:rPr>
          <w:color w:val="000000" w:themeColor="text1"/>
        </w:rPr>
        <w:t xml:space="preserve"> = .360, </w:t>
      </w:r>
      <w:r w:rsidRPr="003479EB">
        <w:rPr>
          <w:i/>
          <w:color w:val="000000" w:themeColor="text1"/>
        </w:rPr>
        <w:t>partial</w:t>
      </w:r>
      <w:r w:rsidRPr="003479EB">
        <w:rPr>
          <w:color w:val="000000" w:themeColor="text1"/>
        </w:rPr>
        <w:t xml:space="preserve"> </w:t>
      </w:r>
      <w:r w:rsidRPr="003479EB">
        <w:rPr>
          <w:i/>
          <w:color w:val="000000" w:themeColor="text1"/>
        </w:rPr>
        <w:t>η</w:t>
      </w:r>
      <w:r w:rsidRPr="003479EB">
        <w:rPr>
          <w:color w:val="000000" w:themeColor="text1"/>
          <w:vertAlign w:val="superscript"/>
        </w:rPr>
        <w:t>2</w:t>
      </w:r>
      <w:r w:rsidRPr="003479EB">
        <w:rPr>
          <w:color w:val="000000" w:themeColor="text1"/>
        </w:rPr>
        <w:t xml:space="preserve"> = .01, </w:t>
      </w:r>
      <w:r w:rsidRPr="003479EB">
        <w:rPr>
          <w:i/>
          <w:color w:val="000000" w:themeColor="text1"/>
        </w:rPr>
        <w:t>BF</w:t>
      </w:r>
      <w:r w:rsidRPr="003479EB">
        <w:rPr>
          <w:i/>
          <w:color w:val="000000" w:themeColor="text1"/>
          <w:vertAlign w:val="subscript"/>
        </w:rPr>
        <w:t xml:space="preserve">01 </w:t>
      </w:r>
      <w:r w:rsidRPr="003479EB">
        <w:rPr>
          <w:i/>
          <w:color w:val="000000" w:themeColor="text1"/>
        </w:rPr>
        <w:t>=</w:t>
      </w:r>
      <w:r w:rsidRPr="003479EB">
        <w:rPr>
          <w:color w:val="000000" w:themeColor="text1"/>
        </w:rPr>
        <w:t xml:space="preserve"> 6.63 nor by similarity, </w:t>
      </w:r>
      <w:r w:rsidRPr="003479EB">
        <w:rPr>
          <w:i/>
          <w:color w:val="000000" w:themeColor="text1"/>
        </w:rPr>
        <w:t>F</w:t>
      </w:r>
      <w:r w:rsidRPr="003479EB">
        <w:rPr>
          <w:color w:val="000000" w:themeColor="text1"/>
        </w:rPr>
        <w:t xml:space="preserve">(1,158) = 0.84, </w:t>
      </w:r>
      <w:r w:rsidRPr="003479EB">
        <w:rPr>
          <w:i/>
          <w:color w:val="000000" w:themeColor="text1"/>
        </w:rPr>
        <w:t>p</w:t>
      </w:r>
      <w:r w:rsidRPr="003479EB">
        <w:rPr>
          <w:color w:val="000000" w:themeColor="text1"/>
        </w:rPr>
        <w:t xml:space="preserve"> = .360, </w:t>
      </w:r>
      <w:r w:rsidRPr="003479EB">
        <w:rPr>
          <w:i/>
          <w:color w:val="000000" w:themeColor="text1"/>
        </w:rPr>
        <w:t>partial</w:t>
      </w:r>
      <w:r w:rsidRPr="003479EB">
        <w:rPr>
          <w:color w:val="000000" w:themeColor="text1"/>
        </w:rPr>
        <w:t xml:space="preserve"> </w:t>
      </w:r>
      <w:r w:rsidRPr="003479EB">
        <w:rPr>
          <w:i/>
          <w:color w:val="000000" w:themeColor="text1"/>
        </w:rPr>
        <w:t>η</w:t>
      </w:r>
      <w:r w:rsidRPr="003479EB">
        <w:rPr>
          <w:color w:val="000000" w:themeColor="text1"/>
          <w:vertAlign w:val="superscript"/>
        </w:rPr>
        <w:t>2</w:t>
      </w:r>
      <w:r w:rsidRPr="003479EB">
        <w:rPr>
          <w:color w:val="000000" w:themeColor="text1"/>
        </w:rPr>
        <w:t xml:space="preserve"> = .01, </w:t>
      </w:r>
      <w:r w:rsidRPr="003479EB">
        <w:rPr>
          <w:i/>
          <w:color w:val="000000" w:themeColor="text1"/>
        </w:rPr>
        <w:t>BF</w:t>
      </w:r>
      <w:r w:rsidRPr="003479EB">
        <w:rPr>
          <w:i/>
          <w:color w:val="000000" w:themeColor="text1"/>
          <w:vertAlign w:val="subscript"/>
        </w:rPr>
        <w:t xml:space="preserve">01 </w:t>
      </w:r>
      <w:r w:rsidRPr="003479EB">
        <w:rPr>
          <w:color w:val="000000" w:themeColor="text1"/>
        </w:rPr>
        <w:t>= 6.88</w:t>
      </w:r>
      <w:r w:rsidRPr="003479EB">
        <w:rPr>
          <w:i/>
          <w:color w:val="000000" w:themeColor="text1"/>
        </w:rPr>
        <w:t>,</w:t>
      </w:r>
      <w:r w:rsidRPr="003479EB">
        <w:rPr>
          <w:color w:val="000000" w:themeColor="text1"/>
        </w:rPr>
        <w:t xml:space="preserve"> nor by the interaction between wave and similarity, </w:t>
      </w:r>
      <w:r w:rsidRPr="003479EB">
        <w:rPr>
          <w:i/>
          <w:color w:val="000000" w:themeColor="text1"/>
        </w:rPr>
        <w:t>F</w:t>
      </w:r>
      <w:r w:rsidRPr="003479EB">
        <w:rPr>
          <w:color w:val="000000" w:themeColor="text1"/>
        </w:rPr>
        <w:t xml:space="preserve">(1,158) = 1.59, </w:t>
      </w:r>
      <w:r w:rsidRPr="003479EB">
        <w:rPr>
          <w:i/>
          <w:color w:val="000000" w:themeColor="text1"/>
        </w:rPr>
        <w:t>p</w:t>
      </w:r>
      <w:r w:rsidRPr="003479EB">
        <w:rPr>
          <w:color w:val="000000" w:themeColor="text1"/>
        </w:rPr>
        <w:t xml:space="preserve"> = .210, </w:t>
      </w:r>
      <w:r w:rsidRPr="003479EB">
        <w:rPr>
          <w:i/>
          <w:color w:val="000000" w:themeColor="text1"/>
        </w:rPr>
        <w:t>partial</w:t>
      </w:r>
      <w:r w:rsidRPr="003479EB">
        <w:rPr>
          <w:color w:val="000000" w:themeColor="text1"/>
        </w:rPr>
        <w:t xml:space="preserve"> </w:t>
      </w:r>
      <w:r w:rsidRPr="003479EB">
        <w:rPr>
          <w:i/>
          <w:color w:val="000000" w:themeColor="text1"/>
        </w:rPr>
        <w:t>η</w:t>
      </w:r>
      <w:r w:rsidRPr="003479EB">
        <w:rPr>
          <w:color w:val="000000" w:themeColor="text1"/>
          <w:vertAlign w:val="superscript"/>
        </w:rPr>
        <w:t>2</w:t>
      </w:r>
      <w:r w:rsidRPr="003479EB">
        <w:rPr>
          <w:color w:val="000000" w:themeColor="text1"/>
        </w:rPr>
        <w:t xml:space="preserve"> = .01, </w:t>
      </w:r>
      <w:r w:rsidRPr="003479EB">
        <w:rPr>
          <w:i/>
          <w:color w:val="000000" w:themeColor="text1"/>
        </w:rPr>
        <w:t>BF</w:t>
      </w:r>
      <w:r w:rsidRPr="003479EB">
        <w:rPr>
          <w:i/>
          <w:color w:val="000000" w:themeColor="text1"/>
          <w:vertAlign w:val="subscript"/>
        </w:rPr>
        <w:t xml:space="preserve">01 </w:t>
      </w:r>
      <w:r w:rsidRPr="003479EB">
        <w:rPr>
          <w:color w:val="000000" w:themeColor="text1"/>
        </w:rPr>
        <w:t>= 4.32.</w:t>
      </w:r>
    </w:p>
    <w:p w14:paraId="19537743" w14:textId="77777777" w:rsidR="00504BED" w:rsidRPr="00F35B17" w:rsidRDefault="00504BED" w:rsidP="005C31D2">
      <w:pPr>
        <w:pStyle w:val="SMText"/>
        <w:ind w:firstLine="0"/>
        <w:rPr>
          <w:iCs/>
          <w:color w:val="000000" w:themeColor="text1"/>
          <w:u w:val="single"/>
        </w:rPr>
      </w:pPr>
    </w:p>
    <w:p w14:paraId="19537746" w14:textId="77777777" w:rsidR="00BA54A4" w:rsidRPr="00F35B17" w:rsidRDefault="00BA54A4" w:rsidP="005C31D2">
      <w:pPr>
        <w:pStyle w:val="SMText"/>
        <w:ind w:firstLine="0"/>
        <w:rPr>
          <w:iCs/>
          <w:color w:val="000000" w:themeColor="text1"/>
          <w:u w:val="single"/>
        </w:rPr>
      </w:pPr>
    </w:p>
    <w:p w14:paraId="19537747" w14:textId="77777777" w:rsidR="00BA54A4" w:rsidRPr="00F35B17" w:rsidRDefault="00BA54A4" w:rsidP="005C31D2">
      <w:pPr>
        <w:pStyle w:val="SMText"/>
        <w:ind w:firstLine="0"/>
        <w:rPr>
          <w:iCs/>
          <w:color w:val="000000" w:themeColor="text1"/>
          <w:u w:val="single"/>
        </w:rPr>
      </w:pPr>
    </w:p>
    <w:p w14:paraId="3C9F1867" w14:textId="77777777" w:rsidR="0073490A" w:rsidRDefault="0073490A">
      <w:pPr>
        <w:rPr>
          <w:rFonts w:eastAsia="Times New Roman"/>
          <w:b/>
          <w:iCs/>
          <w:color w:val="000000" w:themeColor="text1"/>
          <w:szCs w:val="20"/>
        </w:rPr>
      </w:pPr>
      <w:r>
        <w:rPr>
          <w:b/>
          <w:iCs/>
          <w:color w:val="000000" w:themeColor="text1"/>
        </w:rPr>
        <w:br w:type="page"/>
      </w:r>
    </w:p>
    <w:p w14:paraId="19537796" w14:textId="77777777" w:rsidR="00E96399" w:rsidRPr="00F35B17" w:rsidRDefault="003479EB" w:rsidP="005C31D2">
      <w:pPr>
        <w:pStyle w:val="SMSubheading"/>
        <w:jc w:val="center"/>
        <w:rPr>
          <w:b/>
          <w:color w:val="000000" w:themeColor="text1"/>
          <w:szCs w:val="24"/>
          <w:u w:val="none"/>
        </w:rPr>
      </w:pPr>
      <w:r w:rsidRPr="003479EB">
        <w:rPr>
          <w:b/>
          <w:color w:val="000000" w:themeColor="text1"/>
          <w:szCs w:val="24"/>
          <w:u w:val="none"/>
        </w:rPr>
        <w:lastRenderedPageBreak/>
        <w:t>Raw Data</w:t>
      </w:r>
    </w:p>
    <w:p w14:paraId="19537797" w14:textId="77777777" w:rsidR="00E96399" w:rsidRPr="00F35B17" w:rsidRDefault="003479EB" w:rsidP="005C31D2">
      <w:pPr>
        <w:pStyle w:val="SMSubheading"/>
        <w:rPr>
          <w:color w:val="000000" w:themeColor="text1"/>
          <w:u w:val="none"/>
        </w:rPr>
      </w:pPr>
      <w:r w:rsidRPr="003479EB">
        <w:rPr>
          <w:color w:val="000000" w:themeColor="text1"/>
          <w:szCs w:val="24"/>
          <w:u w:val="none"/>
        </w:rPr>
        <w:t>The raw data and files used in the an</w:t>
      </w:r>
      <w:r w:rsidRPr="003479EB">
        <w:rPr>
          <w:color w:val="000000" w:themeColor="text1"/>
          <w:u w:val="none"/>
        </w:rPr>
        <w:t xml:space="preserve">alyses for each experiment can be found at: </w:t>
      </w:r>
      <w:hyperlink r:id="rId7" w:history="1">
        <w:r w:rsidRPr="003479EB">
          <w:rPr>
            <w:rStyle w:val="Hyperlink"/>
            <w:color w:val="000000" w:themeColor="text1"/>
          </w:rPr>
          <w:t>https://osf.io/ghv6m/</w:t>
        </w:r>
      </w:hyperlink>
      <w:r w:rsidRPr="003479EB">
        <w:rPr>
          <w:color w:val="000000" w:themeColor="text1"/>
          <w:u w:val="none"/>
        </w:rPr>
        <w:t xml:space="preserve">. </w:t>
      </w:r>
    </w:p>
    <w:p w14:paraId="19537798" w14:textId="77777777" w:rsidR="00E96399" w:rsidRPr="00F35B17" w:rsidRDefault="00E96399" w:rsidP="005C31D2">
      <w:pPr>
        <w:ind w:firstLine="720"/>
        <w:rPr>
          <w:color w:val="000000" w:themeColor="text1"/>
        </w:rPr>
      </w:pPr>
    </w:p>
    <w:p w14:paraId="19537799" w14:textId="77777777" w:rsidR="00E96399" w:rsidRPr="00F35B17" w:rsidRDefault="003479EB" w:rsidP="00BA54A4">
      <w:pPr>
        <w:pStyle w:val="SMSubheading"/>
        <w:jc w:val="center"/>
        <w:rPr>
          <w:b/>
          <w:color w:val="000000" w:themeColor="text1"/>
          <w:u w:val="none"/>
        </w:rPr>
      </w:pPr>
      <w:r w:rsidRPr="003479EB">
        <w:rPr>
          <w:b/>
          <w:color w:val="000000" w:themeColor="text1"/>
          <w:u w:val="none"/>
        </w:rPr>
        <w:t>Response accuracy</w:t>
      </w:r>
    </w:p>
    <w:p w14:paraId="1953779A" w14:textId="77777777" w:rsidR="00E96399" w:rsidRPr="00F35B17" w:rsidRDefault="003479EB" w:rsidP="005C31D2">
      <w:pPr>
        <w:rPr>
          <w:color w:val="000000" w:themeColor="text1"/>
        </w:rPr>
      </w:pPr>
      <w:r w:rsidRPr="003479EB">
        <w:rPr>
          <w:color w:val="000000" w:themeColor="text1"/>
        </w:rPr>
        <w:t>We calculated the accuracy rates when the main analysis was performed on the reaction times. In general, the accuracy rates showed the same patterns as the reaction times – when reaction times were faster, accuracy was higher – indicating no speed-accuracy trade-off. Given that our predictions focused on reaction times, we only report descriptive statistics for the accuracy data for the Simon task (S11), the flanker task (S12), motor priming (S13), associative priming (S14), repetition priming (S15), and shape simulation (S16).</w:t>
      </w:r>
    </w:p>
    <w:p w14:paraId="1953779B" w14:textId="77777777" w:rsidR="00E96399" w:rsidRPr="00F35B17" w:rsidRDefault="00E96399" w:rsidP="005C31D2">
      <w:pPr>
        <w:ind w:firstLine="720"/>
        <w:rPr>
          <w:color w:val="000000" w:themeColor="text1"/>
        </w:rPr>
      </w:pPr>
    </w:p>
    <w:p w14:paraId="1953779C" w14:textId="77777777" w:rsidR="00E96399" w:rsidRPr="00F35B17" w:rsidRDefault="003479EB" w:rsidP="00BA54A4">
      <w:pPr>
        <w:jc w:val="center"/>
        <w:rPr>
          <w:b/>
          <w:color w:val="000000" w:themeColor="text1"/>
        </w:rPr>
      </w:pPr>
      <w:r w:rsidRPr="003479EB">
        <w:rPr>
          <w:b/>
          <w:color w:val="000000" w:themeColor="text1"/>
        </w:rPr>
        <w:t>Demographics</w:t>
      </w:r>
    </w:p>
    <w:p w14:paraId="1953779D" w14:textId="77777777" w:rsidR="00E96399" w:rsidRPr="00F35B17" w:rsidRDefault="003479EB" w:rsidP="005C31D2">
      <w:pPr>
        <w:rPr>
          <w:color w:val="000000" w:themeColor="text1"/>
        </w:rPr>
      </w:pPr>
      <w:r w:rsidRPr="003479EB">
        <w:rPr>
          <w:color w:val="000000" w:themeColor="text1"/>
        </w:rPr>
        <w:t>At the end of wave 1 of each experimental task participants provided demographic information and answered questions concerning their environment and self-perceived performance. These data are summarized in Table S17.</w:t>
      </w:r>
    </w:p>
    <w:p w14:paraId="1953779E" w14:textId="77777777" w:rsidR="00E96399" w:rsidRPr="00F35B17" w:rsidRDefault="00E96399" w:rsidP="005C31D2">
      <w:pPr>
        <w:contextualSpacing/>
        <w:rPr>
          <w:color w:val="000000" w:themeColor="text1"/>
        </w:rPr>
      </w:pPr>
    </w:p>
    <w:p w14:paraId="1953779F" w14:textId="77777777" w:rsidR="00E96399" w:rsidRPr="00F35B17" w:rsidRDefault="00E96399" w:rsidP="00EA7313">
      <w:pPr>
        <w:jc w:val="center"/>
        <w:rPr>
          <w:b/>
          <w:color w:val="000000" w:themeColor="text1"/>
        </w:rPr>
      </w:pPr>
    </w:p>
    <w:p w14:paraId="195377A0" w14:textId="77777777" w:rsidR="00E96399" w:rsidRPr="00F35B17" w:rsidRDefault="00E96399" w:rsidP="005C31D2">
      <w:pPr>
        <w:pStyle w:val="SMSubheading"/>
        <w:rPr>
          <w:color w:val="000000" w:themeColor="text1"/>
          <w:u w:val="none"/>
        </w:rPr>
      </w:pPr>
    </w:p>
    <w:p w14:paraId="195377A1" w14:textId="77777777" w:rsidR="00E96399" w:rsidRPr="00F35B17" w:rsidRDefault="00E96399" w:rsidP="00D8227F">
      <w:pPr>
        <w:rPr>
          <w:color w:val="000000" w:themeColor="text1"/>
        </w:rPr>
      </w:pPr>
    </w:p>
    <w:p w14:paraId="195377A2" w14:textId="77777777" w:rsidR="00E96399" w:rsidRPr="00F35B17" w:rsidRDefault="00E96399" w:rsidP="00D8227F">
      <w:pPr>
        <w:rPr>
          <w:color w:val="000000" w:themeColor="text1"/>
        </w:rPr>
      </w:pPr>
    </w:p>
    <w:p w14:paraId="195377A3" w14:textId="77777777" w:rsidR="00E96399" w:rsidRPr="00F35B17" w:rsidRDefault="00E96399" w:rsidP="005C31D2">
      <w:pPr>
        <w:rPr>
          <w:b/>
          <w:color w:val="000000" w:themeColor="text1"/>
        </w:rPr>
      </w:pPr>
    </w:p>
    <w:p w14:paraId="195377A4" w14:textId="77777777" w:rsidR="00E96399" w:rsidRPr="00F35B17" w:rsidRDefault="003479EB" w:rsidP="005C31D2">
      <w:pPr>
        <w:rPr>
          <w:color w:val="000000" w:themeColor="text1"/>
        </w:rPr>
      </w:pPr>
      <w:r w:rsidRPr="003479EB">
        <w:rPr>
          <w:color w:val="000000" w:themeColor="text1"/>
        </w:rPr>
        <w:br w:type="page"/>
      </w:r>
      <w:r w:rsidR="00227E7A">
        <w:rPr>
          <w:noProof/>
          <w:color w:val="000000" w:themeColor="text1"/>
        </w:rPr>
        <w:lastRenderedPageBreak/>
        <w:drawing>
          <wp:inline distT="0" distB="0" distL="0" distR="0" wp14:anchorId="19537DAB" wp14:editId="19537DAC">
            <wp:extent cx="4981575" cy="35845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81575" cy="3584575"/>
                    </a:xfrm>
                    <a:prstGeom prst="rect">
                      <a:avLst/>
                    </a:prstGeom>
                    <a:noFill/>
                    <a:ln>
                      <a:noFill/>
                    </a:ln>
                  </pic:spPr>
                </pic:pic>
              </a:graphicData>
            </a:graphic>
          </wp:inline>
        </w:drawing>
      </w:r>
    </w:p>
    <w:p w14:paraId="195377A5" w14:textId="77777777" w:rsidR="00E96399" w:rsidRPr="00F35B17" w:rsidRDefault="00E96399" w:rsidP="005C31D2">
      <w:pPr>
        <w:pStyle w:val="SMText"/>
        <w:rPr>
          <w:color w:val="000000" w:themeColor="text1"/>
        </w:rPr>
      </w:pPr>
    </w:p>
    <w:p w14:paraId="195377A6" w14:textId="77777777" w:rsidR="00E96399" w:rsidRPr="00F35B17" w:rsidRDefault="003479EB" w:rsidP="005C31D2">
      <w:pPr>
        <w:pStyle w:val="SMHeading"/>
        <w:rPr>
          <w:color w:val="000000" w:themeColor="text1"/>
        </w:rPr>
      </w:pPr>
      <w:r w:rsidRPr="003479EB">
        <w:rPr>
          <w:color w:val="000000" w:themeColor="text1"/>
        </w:rPr>
        <w:t>Fig. S1.</w:t>
      </w:r>
    </w:p>
    <w:p w14:paraId="195377A7" w14:textId="77777777" w:rsidR="00E96399" w:rsidRPr="00F35B17" w:rsidRDefault="003479EB" w:rsidP="005C31D2">
      <w:pPr>
        <w:widowControl w:val="0"/>
        <w:autoSpaceDE w:val="0"/>
        <w:autoSpaceDN w:val="0"/>
        <w:adjustRightInd w:val="0"/>
        <w:rPr>
          <w:color w:val="000000" w:themeColor="text1"/>
        </w:rPr>
      </w:pPr>
      <w:r w:rsidRPr="003479EB">
        <w:rPr>
          <w:color w:val="000000" w:themeColor="text1"/>
        </w:rPr>
        <w:t>Proportion correct recall for each study position with same materials being used</w:t>
      </w:r>
    </w:p>
    <w:p w14:paraId="195377A8" w14:textId="77777777" w:rsidR="00E96399" w:rsidRPr="00F35B17" w:rsidRDefault="003479EB" w:rsidP="005C31D2">
      <w:pPr>
        <w:pStyle w:val="SMcaption"/>
        <w:rPr>
          <w:color w:val="000000" w:themeColor="text1"/>
        </w:rPr>
      </w:pPr>
      <w:r w:rsidRPr="003479EB">
        <w:rPr>
          <w:color w:val="000000" w:themeColor="text1"/>
          <w:szCs w:val="24"/>
        </w:rPr>
        <w:t xml:space="preserve">across the two waves. Error bars are SE of the </w:t>
      </w:r>
      <w:proofErr w:type="gramStart"/>
      <w:r w:rsidRPr="003479EB">
        <w:rPr>
          <w:color w:val="000000" w:themeColor="text1"/>
          <w:szCs w:val="24"/>
        </w:rPr>
        <w:t>mean</w:t>
      </w:r>
      <w:proofErr w:type="gramEnd"/>
      <w:r w:rsidRPr="003479EB">
        <w:rPr>
          <w:color w:val="000000" w:themeColor="text1"/>
          <w:szCs w:val="24"/>
        </w:rPr>
        <w:t>.</w:t>
      </w:r>
    </w:p>
    <w:p w14:paraId="195377A9" w14:textId="77777777" w:rsidR="00E96399" w:rsidRPr="00F35B17" w:rsidRDefault="003479EB" w:rsidP="005C31D2">
      <w:pPr>
        <w:rPr>
          <w:color w:val="000000" w:themeColor="text1"/>
        </w:rPr>
      </w:pPr>
      <w:r w:rsidRPr="003479EB">
        <w:rPr>
          <w:color w:val="000000" w:themeColor="text1"/>
        </w:rPr>
        <w:br w:type="page"/>
      </w:r>
      <w:r w:rsidR="00227E7A">
        <w:rPr>
          <w:noProof/>
          <w:color w:val="000000" w:themeColor="text1"/>
        </w:rPr>
        <w:lastRenderedPageBreak/>
        <w:drawing>
          <wp:inline distT="0" distB="0" distL="0" distR="0" wp14:anchorId="19537DAD" wp14:editId="19537DAE">
            <wp:extent cx="4981575" cy="35845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81575" cy="3584575"/>
                    </a:xfrm>
                    <a:prstGeom prst="rect">
                      <a:avLst/>
                    </a:prstGeom>
                    <a:noFill/>
                    <a:ln>
                      <a:noFill/>
                    </a:ln>
                  </pic:spPr>
                </pic:pic>
              </a:graphicData>
            </a:graphic>
          </wp:inline>
        </w:drawing>
      </w:r>
    </w:p>
    <w:p w14:paraId="195377AA" w14:textId="77777777" w:rsidR="00E96399" w:rsidRPr="00F35B17" w:rsidRDefault="00E96399" w:rsidP="005C31D2">
      <w:pPr>
        <w:pStyle w:val="SMcaption"/>
        <w:rPr>
          <w:color w:val="000000" w:themeColor="text1"/>
        </w:rPr>
      </w:pPr>
    </w:p>
    <w:p w14:paraId="195377AB" w14:textId="77777777" w:rsidR="00E96399" w:rsidRPr="00F35B17" w:rsidRDefault="003479EB" w:rsidP="005C31D2">
      <w:pPr>
        <w:pStyle w:val="SMHeading"/>
        <w:rPr>
          <w:color w:val="000000" w:themeColor="text1"/>
        </w:rPr>
      </w:pPr>
      <w:r w:rsidRPr="003479EB">
        <w:rPr>
          <w:color w:val="000000" w:themeColor="text1"/>
        </w:rPr>
        <w:t>Fig. S2</w:t>
      </w:r>
    </w:p>
    <w:p w14:paraId="195377AC" w14:textId="77777777" w:rsidR="00E96399" w:rsidRPr="00F35B17" w:rsidRDefault="003479EB" w:rsidP="005C31D2">
      <w:pPr>
        <w:outlineLvl w:val="0"/>
        <w:rPr>
          <w:color w:val="000000" w:themeColor="text1"/>
        </w:rPr>
      </w:pPr>
      <w:r w:rsidRPr="003479EB">
        <w:rPr>
          <w:color w:val="000000" w:themeColor="text1"/>
        </w:rPr>
        <w:t xml:space="preserve">Proportion correct recall for each study position with different materials being used across the two waves. Error bars are SE of the </w:t>
      </w:r>
      <w:proofErr w:type="gramStart"/>
      <w:r w:rsidRPr="003479EB">
        <w:rPr>
          <w:color w:val="000000" w:themeColor="text1"/>
        </w:rPr>
        <w:t>mean</w:t>
      </w:r>
      <w:proofErr w:type="gramEnd"/>
      <w:r w:rsidRPr="003479EB">
        <w:rPr>
          <w:color w:val="000000" w:themeColor="text1"/>
        </w:rPr>
        <w:t>.</w:t>
      </w:r>
    </w:p>
    <w:p w14:paraId="195377AD" w14:textId="77777777" w:rsidR="00E96399" w:rsidRPr="00F35B17" w:rsidRDefault="00E96399" w:rsidP="005C31D2">
      <w:pPr>
        <w:pStyle w:val="SMcaption"/>
        <w:rPr>
          <w:color w:val="000000" w:themeColor="text1"/>
        </w:rPr>
      </w:pPr>
    </w:p>
    <w:p w14:paraId="195377AE" w14:textId="77777777" w:rsidR="00E96399" w:rsidRPr="00F35B17" w:rsidRDefault="003479EB" w:rsidP="005C31D2">
      <w:pPr>
        <w:pStyle w:val="SMHeading"/>
        <w:rPr>
          <w:color w:val="000000" w:themeColor="text1"/>
        </w:rPr>
      </w:pPr>
      <w:r w:rsidRPr="003479EB">
        <w:rPr>
          <w:color w:val="000000" w:themeColor="text1"/>
        </w:rPr>
        <w:br w:type="page"/>
      </w:r>
      <w:r w:rsidRPr="003479EB">
        <w:rPr>
          <w:color w:val="000000" w:themeColor="text1"/>
        </w:rPr>
        <w:lastRenderedPageBreak/>
        <w:t>Table S1.</w:t>
      </w:r>
    </w:p>
    <w:p w14:paraId="195377AF" w14:textId="77777777" w:rsidR="00E96399" w:rsidRPr="00F35B17" w:rsidRDefault="003479EB" w:rsidP="005C31D2">
      <w:pPr>
        <w:rPr>
          <w:color w:val="000000" w:themeColor="text1"/>
        </w:rPr>
      </w:pPr>
      <w:r w:rsidRPr="003479EB">
        <w:rPr>
          <w:color w:val="000000" w:themeColor="text1"/>
        </w:rPr>
        <w:t xml:space="preserve">Mean Reaction Times on Congruent and Incongruent Trials in the Simon Task (SE in Parentheses; Effect Size in Cohen’s </w:t>
      </w:r>
      <w:r w:rsidRPr="003479EB">
        <w:rPr>
          <w:i/>
          <w:color w:val="000000" w:themeColor="text1"/>
        </w:rPr>
        <w:t>d</w:t>
      </w:r>
      <w:r w:rsidRPr="003479EB">
        <w:rPr>
          <w:color w:val="000000" w:themeColor="text1"/>
        </w:rPr>
        <w:t>)</w:t>
      </w:r>
    </w:p>
    <w:p w14:paraId="195377B0" w14:textId="77777777" w:rsidR="00E96399" w:rsidRPr="00F35B17" w:rsidRDefault="00E96399" w:rsidP="005C31D2">
      <w:pPr>
        <w:rPr>
          <w:color w:val="000000" w:themeColor="text1"/>
        </w:rPr>
      </w:pPr>
    </w:p>
    <w:tbl>
      <w:tblPr>
        <w:tblW w:w="0" w:type="auto"/>
        <w:tblLook w:val="04A0" w:firstRow="1" w:lastRow="0" w:firstColumn="1" w:lastColumn="0" w:noHBand="0" w:noVBand="1"/>
      </w:tblPr>
      <w:tblGrid>
        <w:gridCol w:w="1982"/>
        <w:gridCol w:w="1934"/>
        <w:gridCol w:w="2002"/>
        <w:gridCol w:w="1955"/>
        <w:gridCol w:w="1703"/>
      </w:tblGrid>
      <w:tr w:rsidR="00E96399" w:rsidRPr="00F35B17" w14:paraId="195377B6" w14:textId="77777777" w:rsidTr="005C31D2">
        <w:tc>
          <w:tcPr>
            <w:tcW w:w="1982" w:type="dxa"/>
            <w:tcBorders>
              <w:top w:val="single" w:sz="4" w:space="0" w:color="auto"/>
              <w:bottom w:val="single" w:sz="4" w:space="0" w:color="auto"/>
            </w:tcBorders>
            <w:shd w:val="clear" w:color="auto" w:fill="auto"/>
            <w:vAlign w:val="bottom"/>
          </w:tcPr>
          <w:p w14:paraId="195377B1" w14:textId="77777777" w:rsidR="00E96399" w:rsidRPr="00F35B17" w:rsidRDefault="00E96399" w:rsidP="005C31D2">
            <w:pPr>
              <w:spacing w:line="360" w:lineRule="auto"/>
              <w:contextualSpacing/>
              <w:rPr>
                <w:color w:val="000000" w:themeColor="text1"/>
              </w:rPr>
            </w:pPr>
          </w:p>
        </w:tc>
        <w:tc>
          <w:tcPr>
            <w:tcW w:w="1934" w:type="dxa"/>
            <w:tcBorders>
              <w:top w:val="single" w:sz="4" w:space="0" w:color="auto"/>
              <w:bottom w:val="single" w:sz="4" w:space="0" w:color="auto"/>
            </w:tcBorders>
            <w:shd w:val="clear" w:color="auto" w:fill="auto"/>
            <w:vAlign w:val="bottom"/>
          </w:tcPr>
          <w:p w14:paraId="195377B2" w14:textId="77777777" w:rsidR="00E96399" w:rsidRPr="00F35B17" w:rsidRDefault="003479EB" w:rsidP="005C31D2">
            <w:pPr>
              <w:spacing w:line="360" w:lineRule="auto"/>
              <w:contextualSpacing/>
              <w:rPr>
                <w:color w:val="000000" w:themeColor="text1"/>
              </w:rPr>
            </w:pPr>
            <w:r w:rsidRPr="003479EB">
              <w:rPr>
                <w:color w:val="000000" w:themeColor="text1"/>
              </w:rPr>
              <w:t>Congruent</w:t>
            </w:r>
          </w:p>
        </w:tc>
        <w:tc>
          <w:tcPr>
            <w:tcW w:w="2002" w:type="dxa"/>
            <w:tcBorders>
              <w:top w:val="single" w:sz="4" w:space="0" w:color="auto"/>
              <w:bottom w:val="single" w:sz="4" w:space="0" w:color="auto"/>
            </w:tcBorders>
            <w:shd w:val="clear" w:color="auto" w:fill="auto"/>
            <w:vAlign w:val="bottom"/>
          </w:tcPr>
          <w:p w14:paraId="195377B3" w14:textId="77777777" w:rsidR="00E96399" w:rsidRPr="00F35B17" w:rsidRDefault="003479EB" w:rsidP="005C31D2">
            <w:pPr>
              <w:spacing w:line="360" w:lineRule="auto"/>
              <w:contextualSpacing/>
              <w:rPr>
                <w:color w:val="000000" w:themeColor="text1"/>
              </w:rPr>
            </w:pPr>
            <w:r w:rsidRPr="003479EB">
              <w:rPr>
                <w:color w:val="000000" w:themeColor="text1"/>
              </w:rPr>
              <w:t>Incongruent</w:t>
            </w:r>
          </w:p>
        </w:tc>
        <w:tc>
          <w:tcPr>
            <w:tcW w:w="1955" w:type="dxa"/>
            <w:tcBorders>
              <w:top w:val="single" w:sz="4" w:space="0" w:color="auto"/>
              <w:bottom w:val="single" w:sz="4" w:space="0" w:color="auto"/>
            </w:tcBorders>
            <w:shd w:val="clear" w:color="auto" w:fill="auto"/>
            <w:vAlign w:val="bottom"/>
          </w:tcPr>
          <w:p w14:paraId="195377B4" w14:textId="77777777" w:rsidR="00E96399" w:rsidRPr="00F35B17" w:rsidRDefault="003479EB" w:rsidP="005C31D2">
            <w:pPr>
              <w:spacing w:line="360" w:lineRule="auto"/>
              <w:contextualSpacing/>
              <w:rPr>
                <w:color w:val="000000" w:themeColor="text1"/>
              </w:rPr>
            </w:pPr>
            <w:r w:rsidRPr="003479EB">
              <w:rPr>
                <w:color w:val="000000" w:themeColor="text1"/>
              </w:rPr>
              <w:t>Simon effect</w:t>
            </w:r>
          </w:p>
        </w:tc>
        <w:tc>
          <w:tcPr>
            <w:tcW w:w="1703" w:type="dxa"/>
            <w:tcBorders>
              <w:top w:val="single" w:sz="4" w:space="0" w:color="auto"/>
              <w:bottom w:val="single" w:sz="4" w:space="0" w:color="auto"/>
            </w:tcBorders>
            <w:shd w:val="clear" w:color="auto" w:fill="auto"/>
            <w:vAlign w:val="bottom"/>
          </w:tcPr>
          <w:p w14:paraId="195377B5" w14:textId="77777777" w:rsidR="00E96399" w:rsidRPr="00F35B17" w:rsidRDefault="003479EB" w:rsidP="005C31D2">
            <w:pPr>
              <w:spacing w:line="360" w:lineRule="auto"/>
              <w:contextualSpacing/>
              <w:rPr>
                <w:color w:val="000000" w:themeColor="text1"/>
              </w:rPr>
            </w:pPr>
            <w:r w:rsidRPr="003479EB">
              <w:rPr>
                <w:color w:val="000000" w:themeColor="text1"/>
              </w:rPr>
              <w:t>Effect size</w:t>
            </w:r>
          </w:p>
        </w:tc>
      </w:tr>
      <w:tr w:rsidR="00E96399" w:rsidRPr="00F35B17" w14:paraId="195377BC" w14:textId="77777777" w:rsidTr="005C31D2">
        <w:tc>
          <w:tcPr>
            <w:tcW w:w="1982" w:type="dxa"/>
            <w:tcBorders>
              <w:top w:val="single" w:sz="4" w:space="0" w:color="auto"/>
            </w:tcBorders>
            <w:shd w:val="clear" w:color="auto" w:fill="auto"/>
            <w:vAlign w:val="bottom"/>
          </w:tcPr>
          <w:p w14:paraId="195377B7" w14:textId="77777777" w:rsidR="00E96399" w:rsidRPr="00F35B17" w:rsidRDefault="003479EB" w:rsidP="005C31D2">
            <w:pPr>
              <w:spacing w:line="360" w:lineRule="auto"/>
              <w:contextualSpacing/>
              <w:rPr>
                <w:color w:val="000000" w:themeColor="text1"/>
              </w:rPr>
            </w:pPr>
            <w:r w:rsidRPr="003479EB">
              <w:rPr>
                <w:color w:val="000000" w:themeColor="text1"/>
              </w:rPr>
              <w:t>Same stimuli</w:t>
            </w:r>
          </w:p>
        </w:tc>
        <w:tc>
          <w:tcPr>
            <w:tcW w:w="1934" w:type="dxa"/>
            <w:tcBorders>
              <w:top w:val="single" w:sz="4" w:space="0" w:color="auto"/>
            </w:tcBorders>
            <w:shd w:val="clear" w:color="auto" w:fill="auto"/>
            <w:vAlign w:val="bottom"/>
          </w:tcPr>
          <w:p w14:paraId="195377B8" w14:textId="77777777" w:rsidR="00E96399" w:rsidRPr="00F35B17" w:rsidRDefault="00E96399" w:rsidP="005C31D2">
            <w:pPr>
              <w:spacing w:line="360" w:lineRule="auto"/>
              <w:contextualSpacing/>
              <w:rPr>
                <w:color w:val="000000" w:themeColor="text1"/>
              </w:rPr>
            </w:pPr>
          </w:p>
        </w:tc>
        <w:tc>
          <w:tcPr>
            <w:tcW w:w="2002" w:type="dxa"/>
            <w:tcBorders>
              <w:top w:val="single" w:sz="4" w:space="0" w:color="auto"/>
            </w:tcBorders>
            <w:shd w:val="clear" w:color="auto" w:fill="auto"/>
            <w:vAlign w:val="bottom"/>
          </w:tcPr>
          <w:p w14:paraId="195377B9" w14:textId="77777777" w:rsidR="00E96399" w:rsidRPr="00F35B17" w:rsidRDefault="00E96399" w:rsidP="005C31D2">
            <w:pPr>
              <w:spacing w:line="360" w:lineRule="auto"/>
              <w:contextualSpacing/>
              <w:rPr>
                <w:color w:val="000000" w:themeColor="text1"/>
              </w:rPr>
            </w:pPr>
          </w:p>
        </w:tc>
        <w:tc>
          <w:tcPr>
            <w:tcW w:w="1955" w:type="dxa"/>
            <w:tcBorders>
              <w:top w:val="single" w:sz="4" w:space="0" w:color="auto"/>
            </w:tcBorders>
            <w:shd w:val="clear" w:color="auto" w:fill="auto"/>
            <w:vAlign w:val="bottom"/>
          </w:tcPr>
          <w:p w14:paraId="195377BA" w14:textId="77777777" w:rsidR="00E96399" w:rsidRPr="00F35B17" w:rsidRDefault="00E96399" w:rsidP="005C31D2">
            <w:pPr>
              <w:spacing w:line="360" w:lineRule="auto"/>
              <w:contextualSpacing/>
              <w:rPr>
                <w:color w:val="000000" w:themeColor="text1"/>
              </w:rPr>
            </w:pPr>
          </w:p>
        </w:tc>
        <w:tc>
          <w:tcPr>
            <w:tcW w:w="1703" w:type="dxa"/>
            <w:tcBorders>
              <w:top w:val="single" w:sz="4" w:space="0" w:color="auto"/>
            </w:tcBorders>
            <w:shd w:val="clear" w:color="auto" w:fill="auto"/>
            <w:vAlign w:val="bottom"/>
          </w:tcPr>
          <w:p w14:paraId="195377BB" w14:textId="77777777" w:rsidR="00E96399" w:rsidRPr="00F35B17" w:rsidRDefault="00E96399" w:rsidP="005C31D2">
            <w:pPr>
              <w:spacing w:line="360" w:lineRule="auto"/>
              <w:contextualSpacing/>
              <w:rPr>
                <w:color w:val="000000" w:themeColor="text1"/>
              </w:rPr>
            </w:pPr>
          </w:p>
        </w:tc>
      </w:tr>
      <w:tr w:rsidR="00E96399" w:rsidRPr="00F35B17" w14:paraId="195377C2" w14:textId="77777777" w:rsidTr="005C31D2">
        <w:tc>
          <w:tcPr>
            <w:tcW w:w="1982" w:type="dxa"/>
            <w:shd w:val="clear" w:color="auto" w:fill="auto"/>
            <w:vAlign w:val="bottom"/>
          </w:tcPr>
          <w:p w14:paraId="195377BD" w14:textId="77777777" w:rsidR="00E96399" w:rsidRPr="00F35B17" w:rsidRDefault="003479EB" w:rsidP="005C31D2">
            <w:pPr>
              <w:spacing w:line="360" w:lineRule="auto"/>
              <w:contextualSpacing/>
              <w:rPr>
                <w:color w:val="000000" w:themeColor="text1"/>
              </w:rPr>
            </w:pPr>
            <w:r w:rsidRPr="003479EB">
              <w:rPr>
                <w:color w:val="000000" w:themeColor="text1"/>
              </w:rPr>
              <w:t>Wave 1</w:t>
            </w:r>
          </w:p>
        </w:tc>
        <w:tc>
          <w:tcPr>
            <w:tcW w:w="1934" w:type="dxa"/>
            <w:shd w:val="clear" w:color="auto" w:fill="auto"/>
            <w:vAlign w:val="bottom"/>
          </w:tcPr>
          <w:p w14:paraId="195377BE" w14:textId="77777777" w:rsidR="00E96399" w:rsidRPr="00F35B17" w:rsidRDefault="003479EB" w:rsidP="005C31D2">
            <w:pPr>
              <w:spacing w:line="360" w:lineRule="auto"/>
              <w:contextualSpacing/>
              <w:rPr>
                <w:color w:val="000000" w:themeColor="text1"/>
              </w:rPr>
            </w:pPr>
            <w:r w:rsidRPr="003479EB">
              <w:rPr>
                <w:color w:val="000000" w:themeColor="text1"/>
              </w:rPr>
              <w:t>422 (8.0)</w:t>
            </w:r>
          </w:p>
        </w:tc>
        <w:tc>
          <w:tcPr>
            <w:tcW w:w="2002" w:type="dxa"/>
            <w:shd w:val="clear" w:color="auto" w:fill="auto"/>
            <w:vAlign w:val="bottom"/>
          </w:tcPr>
          <w:p w14:paraId="195377BF" w14:textId="77777777" w:rsidR="00E96399" w:rsidRPr="00F35B17" w:rsidRDefault="003479EB" w:rsidP="005C31D2">
            <w:pPr>
              <w:spacing w:line="360" w:lineRule="auto"/>
              <w:contextualSpacing/>
              <w:rPr>
                <w:color w:val="000000" w:themeColor="text1"/>
              </w:rPr>
            </w:pPr>
            <w:r w:rsidRPr="003479EB">
              <w:rPr>
                <w:color w:val="000000" w:themeColor="text1"/>
              </w:rPr>
              <w:t>462 (8.0)</w:t>
            </w:r>
          </w:p>
        </w:tc>
        <w:tc>
          <w:tcPr>
            <w:tcW w:w="1955" w:type="dxa"/>
            <w:shd w:val="clear" w:color="auto" w:fill="auto"/>
            <w:vAlign w:val="bottom"/>
          </w:tcPr>
          <w:p w14:paraId="195377C0" w14:textId="77777777" w:rsidR="00E96399" w:rsidRPr="00F35B17" w:rsidRDefault="003479EB" w:rsidP="005C31D2">
            <w:pPr>
              <w:spacing w:line="360" w:lineRule="auto"/>
              <w:contextualSpacing/>
              <w:rPr>
                <w:color w:val="000000" w:themeColor="text1"/>
              </w:rPr>
            </w:pPr>
            <w:r w:rsidRPr="003479EB">
              <w:rPr>
                <w:color w:val="000000" w:themeColor="text1"/>
              </w:rPr>
              <w:t>39 (3.4)</w:t>
            </w:r>
          </w:p>
        </w:tc>
        <w:tc>
          <w:tcPr>
            <w:tcW w:w="1703" w:type="dxa"/>
            <w:shd w:val="clear" w:color="auto" w:fill="auto"/>
            <w:vAlign w:val="bottom"/>
          </w:tcPr>
          <w:p w14:paraId="195377C1" w14:textId="77777777" w:rsidR="00E96399" w:rsidRPr="00F35B17" w:rsidRDefault="003479EB" w:rsidP="005C31D2">
            <w:pPr>
              <w:spacing w:line="360" w:lineRule="auto"/>
              <w:contextualSpacing/>
              <w:rPr>
                <w:color w:val="000000" w:themeColor="text1"/>
              </w:rPr>
            </w:pPr>
            <w:r w:rsidRPr="003479EB">
              <w:rPr>
                <w:color w:val="000000" w:themeColor="text1"/>
              </w:rPr>
              <w:t>1.30</w:t>
            </w:r>
          </w:p>
        </w:tc>
      </w:tr>
      <w:tr w:rsidR="00E96399" w:rsidRPr="00F35B17" w14:paraId="195377C8" w14:textId="77777777" w:rsidTr="005C31D2">
        <w:tc>
          <w:tcPr>
            <w:tcW w:w="1982" w:type="dxa"/>
            <w:shd w:val="clear" w:color="auto" w:fill="auto"/>
            <w:vAlign w:val="bottom"/>
          </w:tcPr>
          <w:p w14:paraId="195377C3" w14:textId="77777777" w:rsidR="00E96399" w:rsidRPr="00F35B17" w:rsidRDefault="003479EB" w:rsidP="005C31D2">
            <w:pPr>
              <w:spacing w:line="360" w:lineRule="auto"/>
              <w:contextualSpacing/>
              <w:rPr>
                <w:color w:val="000000" w:themeColor="text1"/>
              </w:rPr>
            </w:pPr>
            <w:r w:rsidRPr="003479EB">
              <w:rPr>
                <w:color w:val="000000" w:themeColor="text1"/>
              </w:rPr>
              <w:t>Wave 2</w:t>
            </w:r>
          </w:p>
        </w:tc>
        <w:tc>
          <w:tcPr>
            <w:tcW w:w="1934" w:type="dxa"/>
            <w:shd w:val="clear" w:color="auto" w:fill="auto"/>
            <w:vAlign w:val="bottom"/>
          </w:tcPr>
          <w:p w14:paraId="195377C4" w14:textId="77777777" w:rsidR="00E96399" w:rsidRPr="00F35B17" w:rsidRDefault="003479EB" w:rsidP="005C31D2">
            <w:pPr>
              <w:spacing w:line="360" w:lineRule="auto"/>
              <w:contextualSpacing/>
              <w:rPr>
                <w:color w:val="000000" w:themeColor="text1"/>
              </w:rPr>
            </w:pPr>
            <w:r w:rsidRPr="003479EB">
              <w:rPr>
                <w:color w:val="000000" w:themeColor="text1"/>
              </w:rPr>
              <w:t>428 (10.0)</w:t>
            </w:r>
          </w:p>
        </w:tc>
        <w:tc>
          <w:tcPr>
            <w:tcW w:w="2002" w:type="dxa"/>
            <w:shd w:val="clear" w:color="auto" w:fill="auto"/>
            <w:vAlign w:val="bottom"/>
          </w:tcPr>
          <w:p w14:paraId="195377C5" w14:textId="77777777" w:rsidR="00E96399" w:rsidRPr="00F35B17" w:rsidRDefault="003479EB" w:rsidP="005C31D2">
            <w:pPr>
              <w:spacing w:line="360" w:lineRule="auto"/>
              <w:contextualSpacing/>
              <w:rPr>
                <w:color w:val="000000" w:themeColor="text1"/>
              </w:rPr>
            </w:pPr>
            <w:r w:rsidRPr="003479EB">
              <w:rPr>
                <w:color w:val="000000" w:themeColor="text1"/>
              </w:rPr>
              <w:t>461 (9.9)</w:t>
            </w:r>
          </w:p>
        </w:tc>
        <w:tc>
          <w:tcPr>
            <w:tcW w:w="1955" w:type="dxa"/>
            <w:shd w:val="clear" w:color="auto" w:fill="auto"/>
            <w:vAlign w:val="bottom"/>
          </w:tcPr>
          <w:p w14:paraId="195377C6" w14:textId="77777777" w:rsidR="00E96399" w:rsidRPr="00F35B17" w:rsidRDefault="003479EB" w:rsidP="005C31D2">
            <w:pPr>
              <w:spacing w:line="360" w:lineRule="auto"/>
              <w:contextualSpacing/>
              <w:rPr>
                <w:color w:val="000000" w:themeColor="text1"/>
              </w:rPr>
            </w:pPr>
            <w:r w:rsidRPr="003479EB">
              <w:rPr>
                <w:color w:val="000000" w:themeColor="text1"/>
              </w:rPr>
              <w:t>33 (3.2)</w:t>
            </w:r>
          </w:p>
        </w:tc>
        <w:tc>
          <w:tcPr>
            <w:tcW w:w="1703" w:type="dxa"/>
            <w:shd w:val="clear" w:color="auto" w:fill="auto"/>
            <w:vAlign w:val="bottom"/>
          </w:tcPr>
          <w:p w14:paraId="195377C7" w14:textId="77777777" w:rsidR="00E96399" w:rsidRPr="00F35B17" w:rsidRDefault="003479EB" w:rsidP="005C31D2">
            <w:pPr>
              <w:spacing w:line="360" w:lineRule="auto"/>
              <w:contextualSpacing/>
              <w:rPr>
                <w:color w:val="000000" w:themeColor="text1"/>
              </w:rPr>
            </w:pPr>
            <w:r w:rsidRPr="003479EB">
              <w:rPr>
                <w:color w:val="000000" w:themeColor="text1"/>
              </w:rPr>
              <w:t>1.16</w:t>
            </w:r>
          </w:p>
        </w:tc>
      </w:tr>
      <w:tr w:rsidR="00E96399" w:rsidRPr="00F35B17" w14:paraId="195377CE" w14:textId="77777777" w:rsidTr="005C31D2">
        <w:tc>
          <w:tcPr>
            <w:tcW w:w="1982" w:type="dxa"/>
            <w:shd w:val="clear" w:color="auto" w:fill="auto"/>
            <w:vAlign w:val="bottom"/>
          </w:tcPr>
          <w:p w14:paraId="195377C9" w14:textId="77777777" w:rsidR="00E96399" w:rsidRPr="00F35B17" w:rsidRDefault="00E96399" w:rsidP="005C31D2">
            <w:pPr>
              <w:spacing w:line="360" w:lineRule="auto"/>
              <w:contextualSpacing/>
              <w:rPr>
                <w:color w:val="000000" w:themeColor="text1"/>
              </w:rPr>
            </w:pPr>
          </w:p>
        </w:tc>
        <w:tc>
          <w:tcPr>
            <w:tcW w:w="1934" w:type="dxa"/>
            <w:shd w:val="clear" w:color="auto" w:fill="auto"/>
            <w:vAlign w:val="bottom"/>
          </w:tcPr>
          <w:p w14:paraId="195377CA" w14:textId="77777777" w:rsidR="00E96399" w:rsidRPr="00F35B17" w:rsidRDefault="00E96399" w:rsidP="005C31D2">
            <w:pPr>
              <w:spacing w:line="360" w:lineRule="auto"/>
              <w:contextualSpacing/>
              <w:rPr>
                <w:color w:val="000000" w:themeColor="text1"/>
              </w:rPr>
            </w:pPr>
          </w:p>
        </w:tc>
        <w:tc>
          <w:tcPr>
            <w:tcW w:w="2002" w:type="dxa"/>
            <w:shd w:val="clear" w:color="auto" w:fill="auto"/>
            <w:vAlign w:val="bottom"/>
          </w:tcPr>
          <w:p w14:paraId="195377CB" w14:textId="77777777" w:rsidR="00E96399" w:rsidRPr="00F35B17" w:rsidRDefault="00E96399" w:rsidP="005C31D2">
            <w:pPr>
              <w:spacing w:line="360" w:lineRule="auto"/>
              <w:contextualSpacing/>
              <w:rPr>
                <w:color w:val="000000" w:themeColor="text1"/>
              </w:rPr>
            </w:pPr>
          </w:p>
        </w:tc>
        <w:tc>
          <w:tcPr>
            <w:tcW w:w="1955" w:type="dxa"/>
            <w:shd w:val="clear" w:color="auto" w:fill="auto"/>
            <w:vAlign w:val="bottom"/>
          </w:tcPr>
          <w:p w14:paraId="195377CC" w14:textId="77777777" w:rsidR="00E96399" w:rsidRPr="00F35B17" w:rsidRDefault="00E96399" w:rsidP="005C31D2">
            <w:pPr>
              <w:spacing w:line="360" w:lineRule="auto"/>
              <w:contextualSpacing/>
              <w:rPr>
                <w:color w:val="000000" w:themeColor="text1"/>
              </w:rPr>
            </w:pPr>
          </w:p>
        </w:tc>
        <w:tc>
          <w:tcPr>
            <w:tcW w:w="1703" w:type="dxa"/>
            <w:shd w:val="clear" w:color="auto" w:fill="auto"/>
            <w:vAlign w:val="bottom"/>
          </w:tcPr>
          <w:p w14:paraId="195377CD" w14:textId="77777777" w:rsidR="00E96399" w:rsidRPr="00F35B17" w:rsidRDefault="00E96399" w:rsidP="005C31D2">
            <w:pPr>
              <w:spacing w:line="360" w:lineRule="auto"/>
              <w:contextualSpacing/>
              <w:rPr>
                <w:color w:val="000000" w:themeColor="text1"/>
              </w:rPr>
            </w:pPr>
          </w:p>
        </w:tc>
      </w:tr>
      <w:tr w:rsidR="00E96399" w:rsidRPr="00F35B17" w14:paraId="195377D4" w14:textId="77777777" w:rsidTr="005C31D2">
        <w:tc>
          <w:tcPr>
            <w:tcW w:w="1982" w:type="dxa"/>
            <w:shd w:val="clear" w:color="auto" w:fill="auto"/>
            <w:vAlign w:val="bottom"/>
          </w:tcPr>
          <w:p w14:paraId="195377CF" w14:textId="77777777" w:rsidR="00E96399" w:rsidRPr="00F35B17" w:rsidRDefault="003479EB" w:rsidP="005C31D2">
            <w:pPr>
              <w:spacing w:line="360" w:lineRule="auto"/>
              <w:contextualSpacing/>
              <w:rPr>
                <w:color w:val="000000" w:themeColor="text1"/>
              </w:rPr>
            </w:pPr>
            <w:r w:rsidRPr="003479EB">
              <w:rPr>
                <w:color w:val="000000" w:themeColor="text1"/>
              </w:rPr>
              <w:t>Different stimuli</w:t>
            </w:r>
          </w:p>
        </w:tc>
        <w:tc>
          <w:tcPr>
            <w:tcW w:w="1934" w:type="dxa"/>
            <w:shd w:val="clear" w:color="auto" w:fill="auto"/>
            <w:vAlign w:val="bottom"/>
          </w:tcPr>
          <w:p w14:paraId="195377D0" w14:textId="77777777" w:rsidR="00E96399" w:rsidRPr="00F35B17" w:rsidRDefault="00E96399" w:rsidP="005C31D2">
            <w:pPr>
              <w:spacing w:line="360" w:lineRule="auto"/>
              <w:contextualSpacing/>
              <w:rPr>
                <w:color w:val="000000" w:themeColor="text1"/>
              </w:rPr>
            </w:pPr>
          </w:p>
        </w:tc>
        <w:tc>
          <w:tcPr>
            <w:tcW w:w="2002" w:type="dxa"/>
            <w:shd w:val="clear" w:color="auto" w:fill="auto"/>
            <w:vAlign w:val="bottom"/>
          </w:tcPr>
          <w:p w14:paraId="195377D1" w14:textId="77777777" w:rsidR="00E96399" w:rsidRPr="00F35B17" w:rsidRDefault="00E96399" w:rsidP="005C31D2">
            <w:pPr>
              <w:spacing w:line="360" w:lineRule="auto"/>
              <w:contextualSpacing/>
              <w:rPr>
                <w:color w:val="000000" w:themeColor="text1"/>
              </w:rPr>
            </w:pPr>
          </w:p>
        </w:tc>
        <w:tc>
          <w:tcPr>
            <w:tcW w:w="1955" w:type="dxa"/>
            <w:shd w:val="clear" w:color="auto" w:fill="auto"/>
            <w:vAlign w:val="bottom"/>
          </w:tcPr>
          <w:p w14:paraId="195377D2" w14:textId="77777777" w:rsidR="00E96399" w:rsidRPr="00F35B17" w:rsidRDefault="00E96399" w:rsidP="005C31D2">
            <w:pPr>
              <w:spacing w:line="360" w:lineRule="auto"/>
              <w:contextualSpacing/>
              <w:rPr>
                <w:color w:val="000000" w:themeColor="text1"/>
              </w:rPr>
            </w:pPr>
          </w:p>
        </w:tc>
        <w:tc>
          <w:tcPr>
            <w:tcW w:w="1703" w:type="dxa"/>
            <w:shd w:val="clear" w:color="auto" w:fill="auto"/>
            <w:vAlign w:val="bottom"/>
          </w:tcPr>
          <w:p w14:paraId="195377D3" w14:textId="77777777" w:rsidR="00E96399" w:rsidRPr="00F35B17" w:rsidRDefault="00E96399" w:rsidP="005C31D2">
            <w:pPr>
              <w:spacing w:line="360" w:lineRule="auto"/>
              <w:contextualSpacing/>
              <w:rPr>
                <w:color w:val="000000" w:themeColor="text1"/>
              </w:rPr>
            </w:pPr>
          </w:p>
        </w:tc>
      </w:tr>
      <w:tr w:rsidR="00E96399" w:rsidRPr="00F35B17" w14:paraId="195377DA" w14:textId="77777777" w:rsidTr="005C31D2">
        <w:tc>
          <w:tcPr>
            <w:tcW w:w="1982" w:type="dxa"/>
            <w:shd w:val="clear" w:color="auto" w:fill="auto"/>
            <w:vAlign w:val="bottom"/>
          </w:tcPr>
          <w:p w14:paraId="195377D5" w14:textId="77777777" w:rsidR="00E96399" w:rsidRPr="00F35B17" w:rsidRDefault="003479EB" w:rsidP="005C31D2">
            <w:pPr>
              <w:spacing w:line="360" w:lineRule="auto"/>
              <w:contextualSpacing/>
              <w:rPr>
                <w:color w:val="000000" w:themeColor="text1"/>
              </w:rPr>
            </w:pPr>
            <w:r w:rsidRPr="003479EB">
              <w:rPr>
                <w:color w:val="000000" w:themeColor="text1"/>
              </w:rPr>
              <w:t>Wave 1</w:t>
            </w:r>
          </w:p>
        </w:tc>
        <w:tc>
          <w:tcPr>
            <w:tcW w:w="1934" w:type="dxa"/>
            <w:shd w:val="clear" w:color="auto" w:fill="auto"/>
            <w:vAlign w:val="bottom"/>
          </w:tcPr>
          <w:p w14:paraId="195377D6" w14:textId="77777777" w:rsidR="00E96399" w:rsidRPr="00F35B17" w:rsidRDefault="003479EB" w:rsidP="005C31D2">
            <w:pPr>
              <w:spacing w:line="360" w:lineRule="auto"/>
              <w:contextualSpacing/>
              <w:rPr>
                <w:color w:val="000000" w:themeColor="text1"/>
              </w:rPr>
            </w:pPr>
            <w:r w:rsidRPr="003479EB">
              <w:rPr>
                <w:color w:val="000000" w:themeColor="text1"/>
              </w:rPr>
              <w:t>424 (8.0)</w:t>
            </w:r>
          </w:p>
        </w:tc>
        <w:tc>
          <w:tcPr>
            <w:tcW w:w="2002" w:type="dxa"/>
            <w:shd w:val="clear" w:color="auto" w:fill="auto"/>
            <w:vAlign w:val="bottom"/>
          </w:tcPr>
          <w:p w14:paraId="195377D7" w14:textId="77777777" w:rsidR="00E96399" w:rsidRPr="00F35B17" w:rsidRDefault="003479EB" w:rsidP="005C31D2">
            <w:pPr>
              <w:spacing w:line="360" w:lineRule="auto"/>
              <w:contextualSpacing/>
              <w:rPr>
                <w:color w:val="000000" w:themeColor="text1"/>
              </w:rPr>
            </w:pPr>
            <w:r w:rsidRPr="003479EB">
              <w:rPr>
                <w:color w:val="000000" w:themeColor="text1"/>
              </w:rPr>
              <w:t>457 (8.0)</w:t>
            </w:r>
          </w:p>
        </w:tc>
        <w:tc>
          <w:tcPr>
            <w:tcW w:w="1955" w:type="dxa"/>
            <w:shd w:val="clear" w:color="auto" w:fill="auto"/>
            <w:vAlign w:val="bottom"/>
          </w:tcPr>
          <w:p w14:paraId="195377D8" w14:textId="77777777" w:rsidR="00E96399" w:rsidRPr="00F35B17" w:rsidRDefault="003479EB" w:rsidP="005C31D2">
            <w:pPr>
              <w:spacing w:line="360" w:lineRule="auto"/>
              <w:contextualSpacing/>
              <w:rPr>
                <w:color w:val="000000" w:themeColor="text1"/>
              </w:rPr>
            </w:pPr>
            <w:r w:rsidRPr="003479EB">
              <w:rPr>
                <w:color w:val="000000" w:themeColor="text1"/>
              </w:rPr>
              <w:t>32 (3.4)</w:t>
            </w:r>
          </w:p>
        </w:tc>
        <w:tc>
          <w:tcPr>
            <w:tcW w:w="1703" w:type="dxa"/>
            <w:shd w:val="clear" w:color="auto" w:fill="auto"/>
            <w:vAlign w:val="bottom"/>
          </w:tcPr>
          <w:p w14:paraId="195377D9" w14:textId="77777777" w:rsidR="00E96399" w:rsidRPr="00F35B17" w:rsidRDefault="003479EB" w:rsidP="005C31D2">
            <w:pPr>
              <w:spacing w:line="360" w:lineRule="auto"/>
              <w:contextualSpacing/>
              <w:rPr>
                <w:color w:val="000000" w:themeColor="text1"/>
              </w:rPr>
            </w:pPr>
            <w:r w:rsidRPr="003479EB">
              <w:rPr>
                <w:color w:val="000000" w:themeColor="text1"/>
              </w:rPr>
              <w:t>1.07</w:t>
            </w:r>
          </w:p>
        </w:tc>
      </w:tr>
      <w:tr w:rsidR="00E96399" w:rsidRPr="00F35B17" w14:paraId="195377E0" w14:textId="77777777" w:rsidTr="005C31D2">
        <w:tc>
          <w:tcPr>
            <w:tcW w:w="1982" w:type="dxa"/>
            <w:tcBorders>
              <w:bottom w:val="single" w:sz="4" w:space="0" w:color="auto"/>
            </w:tcBorders>
            <w:shd w:val="clear" w:color="auto" w:fill="auto"/>
            <w:vAlign w:val="bottom"/>
          </w:tcPr>
          <w:p w14:paraId="195377DB" w14:textId="77777777" w:rsidR="00E96399" w:rsidRPr="00F35B17" w:rsidRDefault="003479EB" w:rsidP="005C31D2">
            <w:pPr>
              <w:spacing w:line="360" w:lineRule="auto"/>
              <w:contextualSpacing/>
              <w:rPr>
                <w:color w:val="000000" w:themeColor="text1"/>
              </w:rPr>
            </w:pPr>
            <w:r w:rsidRPr="003479EB">
              <w:rPr>
                <w:color w:val="000000" w:themeColor="text1"/>
              </w:rPr>
              <w:t>Wave 2</w:t>
            </w:r>
          </w:p>
        </w:tc>
        <w:tc>
          <w:tcPr>
            <w:tcW w:w="1934" w:type="dxa"/>
            <w:tcBorders>
              <w:bottom w:val="single" w:sz="4" w:space="0" w:color="auto"/>
            </w:tcBorders>
            <w:shd w:val="clear" w:color="auto" w:fill="auto"/>
            <w:vAlign w:val="bottom"/>
          </w:tcPr>
          <w:p w14:paraId="195377DC" w14:textId="77777777" w:rsidR="00E96399" w:rsidRPr="00F35B17" w:rsidRDefault="003479EB" w:rsidP="005C31D2">
            <w:pPr>
              <w:spacing w:line="360" w:lineRule="auto"/>
              <w:contextualSpacing/>
              <w:rPr>
                <w:color w:val="000000" w:themeColor="text1"/>
              </w:rPr>
            </w:pPr>
            <w:r w:rsidRPr="003479EB">
              <w:rPr>
                <w:color w:val="000000" w:themeColor="text1"/>
              </w:rPr>
              <w:t>436 (10.0)</w:t>
            </w:r>
          </w:p>
        </w:tc>
        <w:tc>
          <w:tcPr>
            <w:tcW w:w="2002" w:type="dxa"/>
            <w:tcBorders>
              <w:bottom w:val="single" w:sz="4" w:space="0" w:color="auto"/>
            </w:tcBorders>
            <w:shd w:val="clear" w:color="auto" w:fill="auto"/>
            <w:vAlign w:val="bottom"/>
          </w:tcPr>
          <w:p w14:paraId="195377DD" w14:textId="77777777" w:rsidR="00E96399" w:rsidRPr="00F35B17" w:rsidRDefault="003479EB" w:rsidP="005C31D2">
            <w:pPr>
              <w:spacing w:line="360" w:lineRule="auto"/>
              <w:contextualSpacing/>
              <w:rPr>
                <w:color w:val="000000" w:themeColor="text1"/>
              </w:rPr>
            </w:pPr>
            <w:r w:rsidRPr="003479EB">
              <w:rPr>
                <w:color w:val="000000" w:themeColor="text1"/>
              </w:rPr>
              <w:t>469 (9.9)</w:t>
            </w:r>
          </w:p>
        </w:tc>
        <w:tc>
          <w:tcPr>
            <w:tcW w:w="1955" w:type="dxa"/>
            <w:tcBorders>
              <w:bottom w:val="single" w:sz="4" w:space="0" w:color="auto"/>
            </w:tcBorders>
            <w:shd w:val="clear" w:color="auto" w:fill="auto"/>
            <w:vAlign w:val="bottom"/>
          </w:tcPr>
          <w:p w14:paraId="195377DE" w14:textId="77777777" w:rsidR="00E96399" w:rsidRPr="00F35B17" w:rsidRDefault="003479EB" w:rsidP="005C31D2">
            <w:pPr>
              <w:spacing w:line="360" w:lineRule="auto"/>
              <w:contextualSpacing/>
              <w:rPr>
                <w:color w:val="000000" w:themeColor="text1"/>
              </w:rPr>
            </w:pPr>
            <w:r w:rsidRPr="003479EB">
              <w:rPr>
                <w:color w:val="000000" w:themeColor="text1"/>
              </w:rPr>
              <w:t>33 (2.7)</w:t>
            </w:r>
          </w:p>
        </w:tc>
        <w:tc>
          <w:tcPr>
            <w:tcW w:w="1703" w:type="dxa"/>
            <w:tcBorders>
              <w:bottom w:val="single" w:sz="4" w:space="0" w:color="auto"/>
            </w:tcBorders>
            <w:shd w:val="clear" w:color="auto" w:fill="auto"/>
            <w:vAlign w:val="bottom"/>
          </w:tcPr>
          <w:p w14:paraId="195377DF" w14:textId="77777777" w:rsidR="00E96399" w:rsidRPr="00F35B17" w:rsidRDefault="003479EB" w:rsidP="005C31D2">
            <w:pPr>
              <w:spacing w:line="360" w:lineRule="auto"/>
              <w:contextualSpacing/>
              <w:rPr>
                <w:color w:val="000000" w:themeColor="text1"/>
              </w:rPr>
            </w:pPr>
            <w:r w:rsidRPr="003479EB">
              <w:rPr>
                <w:color w:val="000000" w:themeColor="text1"/>
              </w:rPr>
              <w:t>1.40</w:t>
            </w:r>
          </w:p>
        </w:tc>
      </w:tr>
    </w:tbl>
    <w:p w14:paraId="195377E1" w14:textId="77777777" w:rsidR="00E96399" w:rsidRPr="00F35B17" w:rsidRDefault="00E96399" w:rsidP="005C31D2">
      <w:pPr>
        <w:rPr>
          <w:b/>
          <w:color w:val="000000" w:themeColor="text1"/>
        </w:rPr>
      </w:pPr>
    </w:p>
    <w:p w14:paraId="19537A42" w14:textId="77777777" w:rsidR="00E96399" w:rsidRPr="00F35B17" w:rsidRDefault="00E96399" w:rsidP="005C31D2">
      <w:pPr>
        <w:contextualSpacing/>
        <w:rPr>
          <w:color w:val="000000" w:themeColor="text1"/>
        </w:rPr>
      </w:pPr>
    </w:p>
    <w:p w14:paraId="19537A43" w14:textId="77777777" w:rsidR="00E96399" w:rsidRPr="00F35B17" w:rsidRDefault="003479EB" w:rsidP="005C31D2">
      <w:pPr>
        <w:tabs>
          <w:tab w:val="left" w:pos="1982"/>
          <w:tab w:val="left" w:pos="3916"/>
          <w:tab w:val="left" w:pos="5918"/>
          <w:tab w:val="left" w:pos="7873"/>
        </w:tabs>
        <w:spacing w:line="480" w:lineRule="auto"/>
        <w:contextualSpacing/>
        <w:rPr>
          <w:color w:val="000000" w:themeColor="text1"/>
        </w:rPr>
      </w:pPr>
      <w:r w:rsidRPr="003479EB">
        <w:rPr>
          <w:color w:val="000000" w:themeColor="text1"/>
        </w:rPr>
        <w:tab/>
      </w:r>
    </w:p>
    <w:p w14:paraId="19537A44" w14:textId="77777777" w:rsidR="00E96399" w:rsidRPr="00F35B17" w:rsidRDefault="003479EB" w:rsidP="005C31D2">
      <w:pPr>
        <w:outlineLvl w:val="0"/>
        <w:rPr>
          <w:b/>
          <w:color w:val="000000" w:themeColor="text1"/>
        </w:rPr>
      </w:pPr>
      <w:r w:rsidRPr="003479EB">
        <w:rPr>
          <w:color w:val="000000" w:themeColor="text1"/>
        </w:rPr>
        <w:br w:type="page"/>
      </w:r>
      <w:r w:rsidRPr="003479EB">
        <w:rPr>
          <w:b/>
          <w:color w:val="000000" w:themeColor="text1"/>
        </w:rPr>
        <w:lastRenderedPageBreak/>
        <w:t>Table S11.</w:t>
      </w:r>
    </w:p>
    <w:p w14:paraId="19537A45" w14:textId="77777777" w:rsidR="00E96399" w:rsidRPr="00F35B17" w:rsidRDefault="00E96399" w:rsidP="005C31D2">
      <w:pPr>
        <w:rPr>
          <w:color w:val="000000" w:themeColor="text1"/>
        </w:rPr>
      </w:pPr>
    </w:p>
    <w:p w14:paraId="19537A46" w14:textId="77777777" w:rsidR="00E96399" w:rsidRPr="00F35B17" w:rsidRDefault="003479EB" w:rsidP="005C31D2">
      <w:pPr>
        <w:rPr>
          <w:color w:val="000000" w:themeColor="text1"/>
        </w:rPr>
      </w:pPr>
      <w:r w:rsidRPr="003479EB">
        <w:rPr>
          <w:color w:val="000000" w:themeColor="text1"/>
        </w:rPr>
        <w:t>Mean Accuracy on Congruent and Incongruent Trials in the Simon Task (SE in Parentheses)</w:t>
      </w:r>
    </w:p>
    <w:p w14:paraId="19537A47" w14:textId="77777777" w:rsidR="00E96399" w:rsidRPr="00F35B17" w:rsidRDefault="00E96399" w:rsidP="005C31D2">
      <w:pPr>
        <w:rPr>
          <w:color w:val="000000" w:themeColor="text1"/>
        </w:rPr>
      </w:pPr>
    </w:p>
    <w:tbl>
      <w:tblPr>
        <w:tblW w:w="0" w:type="auto"/>
        <w:tblLook w:val="04A0" w:firstRow="1" w:lastRow="0" w:firstColumn="1" w:lastColumn="0" w:noHBand="0" w:noVBand="1"/>
      </w:tblPr>
      <w:tblGrid>
        <w:gridCol w:w="1933"/>
        <w:gridCol w:w="1895"/>
        <w:gridCol w:w="1968"/>
        <w:gridCol w:w="1894"/>
      </w:tblGrid>
      <w:tr w:rsidR="00E96399" w:rsidRPr="00F35B17" w14:paraId="19537A4C" w14:textId="77777777" w:rsidTr="005C31D2">
        <w:tc>
          <w:tcPr>
            <w:tcW w:w="1933" w:type="dxa"/>
            <w:tcBorders>
              <w:top w:val="single" w:sz="4" w:space="0" w:color="auto"/>
              <w:bottom w:val="single" w:sz="4" w:space="0" w:color="auto"/>
            </w:tcBorders>
            <w:shd w:val="clear" w:color="auto" w:fill="auto"/>
            <w:vAlign w:val="bottom"/>
          </w:tcPr>
          <w:p w14:paraId="19537A48" w14:textId="77777777" w:rsidR="00E96399" w:rsidRPr="00F35B17" w:rsidRDefault="00E96399" w:rsidP="005C31D2">
            <w:pPr>
              <w:spacing w:line="360" w:lineRule="auto"/>
              <w:contextualSpacing/>
              <w:rPr>
                <w:color w:val="000000" w:themeColor="text1"/>
              </w:rPr>
            </w:pPr>
          </w:p>
        </w:tc>
        <w:tc>
          <w:tcPr>
            <w:tcW w:w="1895" w:type="dxa"/>
            <w:tcBorders>
              <w:top w:val="single" w:sz="4" w:space="0" w:color="auto"/>
              <w:bottom w:val="single" w:sz="4" w:space="0" w:color="auto"/>
            </w:tcBorders>
            <w:shd w:val="clear" w:color="auto" w:fill="auto"/>
            <w:vAlign w:val="bottom"/>
          </w:tcPr>
          <w:p w14:paraId="19537A49" w14:textId="77777777" w:rsidR="00E96399" w:rsidRPr="00F35B17" w:rsidRDefault="003479EB" w:rsidP="005C31D2">
            <w:pPr>
              <w:spacing w:line="360" w:lineRule="auto"/>
              <w:contextualSpacing/>
              <w:rPr>
                <w:color w:val="000000" w:themeColor="text1"/>
              </w:rPr>
            </w:pPr>
            <w:r w:rsidRPr="003479EB">
              <w:rPr>
                <w:color w:val="000000" w:themeColor="text1"/>
              </w:rPr>
              <w:t>Congruent</w:t>
            </w:r>
          </w:p>
        </w:tc>
        <w:tc>
          <w:tcPr>
            <w:tcW w:w="1968" w:type="dxa"/>
            <w:tcBorders>
              <w:top w:val="single" w:sz="4" w:space="0" w:color="auto"/>
              <w:bottom w:val="single" w:sz="4" w:space="0" w:color="auto"/>
            </w:tcBorders>
            <w:shd w:val="clear" w:color="auto" w:fill="auto"/>
            <w:vAlign w:val="bottom"/>
          </w:tcPr>
          <w:p w14:paraId="19537A4A" w14:textId="77777777" w:rsidR="00E96399" w:rsidRPr="00F35B17" w:rsidRDefault="003479EB" w:rsidP="005C31D2">
            <w:pPr>
              <w:spacing w:line="360" w:lineRule="auto"/>
              <w:contextualSpacing/>
              <w:rPr>
                <w:color w:val="000000" w:themeColor="text1"/>
              </w:rPr>
            </w:pPr>
            <w:r w:rsidRPr="003479EB">
              <w:rPr>
                <w:color w:val="000000" w:themeColor="text1"/>
              </w:rPr>
              <w:t>Incongruent</w:t>
            </w:r>
          </w:p>
        </w:tc>
        <w:tc>
          <w:tcPr>
            <w:tcW w:w="1894" w:type="dxa"/>
            <w:tcBorders>
              <w:top w:val="single" w:sz="4" w:space="0" w:color="auto"/>
              <w:bottom w:val="single" w:sz="4" w:space="0" w:color="auto"/>
            </w:tcBorders>
            <w:shd w:val="clear" w:color="auto" w:fill="auto"/>
            <w:vAlign w:val="bottom"/>
          </w:tcPr>
          <w:p w14:paraId="19537A4B" w14:textId="77777777" w:rsidR="00E96399" w:rsidRPr="00F35B17" w:rsidRDefault="003479EB" w:rsidP="005C31D2">
            <w:pPr>
              <w:spacing w:line="360" w:lineRule="auto"/>
              <w:contextualSpacing/>
              <w:rPr>
                <w:color w:val="000000" w:themeColor="text1"/>
              </w:rPr>
            </w:pPr>
            <w:r w:rsidRPr="003479EB">
              <w:rPr>
                <w:color w:val="000000" w:themeColor="text1"/>
              </w:rPr>
              <w:t>Simon effect</w:t>
            </w:r>
          </w:p>
        </w:tc>
      </w:tr>
      <w:tr w:rsidR="00E96399" w:rsidRPr="00F35B17" w14:paraId="19537A51" w14:textId="77777777" w:rsidTr="005C31D2">
        <w:tc>
          <w:tcPr>
            <w:tcW w:w="1933" w:type="dxa"/>
            <w:tcBorders>
              <w:top w:val="single" w:sz="4" w:space="0" w:color="auto"/>
            </w:tcBorders>
            <w:shd w:val="clear" w:color="auto" w:fill="auto"/>
            <w:vAlign w:val="bottom"/>
          </w:tcPr>
          <w:p w14:paraId="19537A4D" w14:textId="77777777" w:rsidR="00E96399" w:rsidRPr="00F35B17" w:rsidRDefault="003479EB" w:rsidP="005C31D2">
            <w:pPr>
              <w:spacing w:line="360" w:lineRule="auto"/>
              <w:contextualSpacing/>
              <w:rPr>
                <w:color w:val="000000" w:themeColor="text1"/>
              </w:rPr>
            </w:pPr>
            <w:r w:rsidRPr="003479EB">
              <w:rPr>
                <w:color w:val="000000" w:themeColor="text1"/>
              </w:rPr>
              <w:t>Same stimuli</w:t>
            </w:r>
          </w:p>
        </w:tc>
        <w:tc>
          <w:tcPr>
            <w:tcW w:w="1895" w:type="dxa"/>
            <w:tcBorders>
              <w:top w:val="single" w:sz="4" w:space="0" w:color="auto"/>
            </w:tcBorders>
            <w:shd w:val="clear" w:color="auto" w:fill="auto"/>
            <w:vAlign w:val="bottom"/>
          </w:tcPr>
          <w:p w14:paraId="19537A4E" w14:textId="77777777" w:rsidR="00E96399" w:rsidRPr="00F35B17" w:rsidRDefault="00E96399" w:rsidP="005C31D2">
            <w:pPr>
              <w:spacing w:line="360" w:lineRule="auto"/>
              <w:contextualSpacing/>
              <w:rPr>
                <w:color w:val="000000" w:themeColor="text1"/>
              </w:rPr>
            </w:pPr>
          </w:p>
        </w:tc>
        <w:tc>
          <w:tcPr>
            <w:tcW w:w="1968" w:type="dxa"/>
            <w:tcBorders>
              <w:top w:val="single" w:sz="4" w:space="0" w:color="auto"/>
            </w:tcBorders>
            <w:shd w:val="clear" w:color="auto" w:fill="auto"/>
            <w:vAlign w:val="bottom"/>
          </w:tcPr>
          <w:p w14:paraId="19537A4F" w14:textId="77777777" w:rsidR="00E96399" w:rsidRPr="00F35B17" w:rsidRDefault="00E96399" w:rsidP="005C31D2">
            <w:pPr>
              <w:spacing w:line="360" w:lineRule="auto"/>
              <w:contextualSpacing/>
              <w:rPr>
                <w:color w:val="000000" w:themeColor="text1"/>
              </w:rPr>
            </w:pPr>
          </w:p>
        </w:tc>
        <w:tc>
          <w:tcPr>
            <w:tcW w:w="1894" w:type="dxa"/>
            <w:tcBorders>
              <w:top w:val="single" w:sz="4" w:space="0" w:color="auto"/>
            </w:tcBorders>
            <w:shd w:val="clear" w:color="auto" w:fill="auto"/>
            <w:vAlign w:val="bottom"/>
          </w:tcPr>
          <w:p w14:paraId="19537A50" w14:textId="77777777" w:rsidR="00E96399" w:rsidRPr="00F35B17" w:rsidRDefault="00E96399" w:rsidP="005C31D2">
            <w:pPr>
              <w:spacing w:line="360" w:lineRule="auto"/>
              <w:contextualSpacing/>
              <w:rPr>
                <w:color w:val="000000" w:themeColor="text1"/>
              </w:rPr>
            </w:pPr>
          </w:p>
        </w:tc>
      </w:tr>
      <w:tr w:rsidR="00E96399" w:rsidRPr="00F35B17" w14:paraId="19537A56" w14:textId="77777777" w:rsidTr="005C31D2">
        <w:tc>
          <w:tcPr>
            <w:tcW w:w="1933" w:type="dxa"/>
            <w:shd w:val="clear" w:color="auto" w:fill="auto"/>
            <w:vAlign w:val="bottom"/>
          </w:tcPr>
          <w:p w14:paraId="19537A52" w14:textId="77777777" w:rsidR="00E96399" w:rsidRPr="00F35B17" w:rsidRDefault="003479EB" w:rsidP="005C31D2">
            <w:pPr>
              <w:spacing w:line="360" w:lineRule="auto"/>
              <w:contextualSpacing/>
              <w:rPr>
                <w:color w:val="000000" w:themeColor="text1"/>
              </w:rPr>
            </w:pPr>
            <w:r w:rsidRPr="003479EB">
              <w:rPr>
                <w:color w:val="000000" w:themeColor="text1"/>
              </w:rPr>
              <w:t>Wave 1</w:t>
            </w:r>
          </w:p>
        </w:tc>
        <w:tc>
          <w:tcPr>
            <w:tcW w:w="1895" w:type="dxa"/>
            <w:shd w:val="clear" w:color="auto" w:fill="auto"/>
            <w:vAlign w:val="bottom"/>
          </w:tcPr>
          <w:p w14:paraId="19537A53" w14:textId="77777777" w:rsidR="00E96399" w:rsidRPr="00F35B17" w:rsidRDefault="003479EB" w:rsidP="005C31D2">
            <w:pPr>
              <w:spacing w:line="360" w:lineRule="auto"/>
              <w:contextualSpacing/>
              <w:rPr>
                <w:color w:val="000000" w:themeColor="text1"/>
              </w:rPr>
            </w:pPr>
            <w:r w:rsidRPr="003479EB">
              <w:rPr>
                <w:color w:val="000000" w:themeColor="text1"/>
              </w:rPr>
              <w:t>.975 (.003)</w:t>
            </w:r>
          </w:p>
        </w:tc>
        <w:tc>
          <w:tcPr>
            <w:tcW w:w="1968" w:type="dxa"/>
            <w:shd w:val="clear" w:color="auto" w:fill="auto"/>
            <w:vAlign w:val="bottom"/>
          </w:tcPr>
          <w:p w14:paraId="19537A54" w14:textId="77777777" w:rsidR="00E96399" w:rsidRPr="00F35B17" w:rsidRDefault="003479EB" w:rsidP="005C31D2">
            <w:pPr>
              <w:spacing w:line="360" w:lineRule="auto"/>
              <w:contextualSpacing/>
              <w:rPr>
                <w:color w:val="000000" w:themeColor="text1"/>
              </w:rPr>
            </w:pPr>
            <w:r w:rsidRPr="003479EB">
              <w:rPr>
                <w:color w:val="000000" w:themeColor="text1"/>
              </w:rPr>
              <w:t>.946 (.006)</w:t>
            </w:r>
          </w:p>
        </w:tc>
        <w:tc>
          <w:tcPr>
            <w:tcW w:w="1894" w:type="dxa"/>
            <w:shd w:val="clear" w:color="auto" w:fill="auto"/>
            <w:vAlign w:val="bottom"/>
          </w:tcPr>
          <w:p w14:paraId="19537A55" w14:textId="77777777" w:rsidR="00E96399" w:rsidRPr="00F35B17" w:rsidRDefault="003479EB" w:rsidP="005C31D2">
            <w:pPr>
              <w:spacing w:line="360" w:lineRule="auto"/>
              <w:contextualSpacing/>
              <w:rPr>
                <w:color w:val="000000" w:themeColor="text1"/>
              </w:rPr>
            </w:pPr>
            <w:r w:rsidRPr="003479EB">
              <w:rPr>
                <w:color w:val="000000" w:themeColor="text1"/>
              </w:rPr>
              <w:t>.029 (.006)</w:t>
            </w:r>
          </w:p>
        </w:tc>
      </w:tr>
      <w:tr w:rsidR="00E96399" w:rsidRPr="00F35B17" w14:paraId="19537A5B" w14:textId="77777777" w:rsidTr="005C31D2">
        <w:tc>
          <w:tcPr>
            <w:tcW w:w="1933" w:type="dxa"/>
            <w:shd w:val="clear" w:color="auto" w:fill="auto"/>
            <w:vAlign w:val="bottom"/>
          </w:tcPr>
          <w:p w14:paraId="19537A57" w14:textId="77777777" w:rsidR="00E96399" w:rsidRPr="00F35B17" w:rsidRDefault="003479EB" w:rsidP="005C31D2">
            <w:pPr>
              <w:spacing w:line="360" w:lineRule="auto"/>
              <w:contextualSpacing/>
              <w:rPr>
                <w:color w:val="000000" w:themeColor="text1"/>
              </w:rPr>
            </w:pPr>
            <w:r w:rsidRPr="003479EB">
              <w:rPr>
                <w:color w:val="000000" w:themeColor="text1"/>
              </w:rPr>
              <w:t>Wave 2</w:t>
            </w:r>
          </w:p>
        </w:tc>
        <w:tc>
          <w:tcPr>
            <w:tcW w:w="1895" w:type="dxa"/>
            <w:shd w:val="clear" w:color="auto" w:fill="auto"/>
            <w:vAlign w:val="bottom"/>
          </w:tcPr>
          <w:p w14:paraId="19537A58" w14:textId="77777777" w:rsidR="00E96399" w:rsidRPr="00F35B17" w:rsidRDefault="003479EB" w:rsidP="005C31D2">
            <w:pPr>
              <w:spacing w:line="360" w:lineRule="auto"/>
              <w:contextualSpacing/>
              <w:rPr>
                <w:color w:val="000000" w:themeColor="text1"/>
              </w:rPr>
            </w:pPr>
            <w:r w:rsidRPr="003479EB">
              <w:rPr>
                <w:color w:val="000000" w:themeColor="text1"/>
              </w:rPr>
              <w:t>.983 (.003)</w:t>
            </w:r>
          </w:p>
        </w:tc>
        <w:tc>
          <w:tcPr>
            <w:tcW w:w="1968" w:type="dxa"/>
            <w:shd w:val="clear" w:color="auto" w:fill="auto"/>
            <w:vAlign w:val="bottom"/>
          </w:tcPr>
          <w:p w14:paraId="19537A59" w14:textId="77777777" w:rsidR="00E96399" w:rsidRPr="00F35B17" w:rsidRDefault="003479EB" w:rsidP="005C31D2">
            <w:pPr>
              <w:spacing w:line="360" w:lineRule="auto"/>
              <w:contextualSpacing/>
              <w:rPr>
                <w:color w:val="000000" w:themeColor="text1"/>
              </w:rPr>
            </w:pPr>
            <w:r w:rsidRPr="003479EB">
              <w:rPr>
                <w:color w:val="000000" w:themeColor="text1"/>
              </w:rPr>
              <w:t>.945 (.005)</w:t>
            </w:r>
          </w:p>
        </w:tc>
        <w:tc>
          <w:tcPr>
            <w:tcW w:w="1894" w:type="dxa"/>
            <w:shd w:val="clear" w:color="auto" w:fill="auto"/>
            <w:vAlign w:val="bottom"/>
          </w:tcPr>
          <w:p w14:paraId="19537A5A" w14:textId="77777777" w:rsidR="00E96399" w:rsidRPr="00F35B17" w:rsidRDefault="003479EB" w:rsidP="005C31D2">
            <w:pPr>
              <w:spacing w:line="360" w:lineRule="auto"/>
              <w:contextualSpacing/>
              <w:rPr>
                <w:color w:val="000000" w:themeColor="text1"/>
              </w:rPr>
            </w:pPr>
            <w:r w:rsidRPr="003479EB">
              <w:rPr>
                <w:color w:val="000000" w:themeColor="text1"/>
              </w:rPr>
              <w:t>.038 (.005)</w:t>
            </w:r>
          </w:p>
        </w:tc>
      </w:tr>
      <w:tr w:rsidR="00E96399" w:rsidRPr="00F35B17" w14:paraId="19537A60" w14:textId="77777777" w:rsidTr="005C31D2">
        <w:tc>
          <w:tcPr>
            <w:tcW w:w="1933" w:type="dxa"/>
            <w:shd w:val="clear" w:color="auto" w:fill="auto"/>
            <w:vAlign w:val="bottom"/>
          </w:tcPr>
          <w:p w14:paraId="19537A5C" w14:textId="77777777" w:rsidR="00E96399" w:rsidRPr="00F35B17" w:rsidRDefault="00E96399" w:rsidP="005C31D2">
            <w:pPr>
              <w:spacing w:line="360" w:lineRule="auto"/>
              <w:contextualSpacing/>
              <w:rPr>
                <w:color w:val="000000" w:themeColor="text1"/>
              </w:rPr>
            </w:pPr>
          </w:p>
        </w:tc>
        <w:tc>
          <w:tcPr>
            <w:tcW w:w="1895" w:type="dxa"/>
            <w:shd w:val="clear" w:color="auto" w:fill="auto"/>
            <w:vAlign w:val="bottom"/>
          </w:tcPr>
          <w:p w14:paraId="19537A5D" w14:textId="77777777" w:rsidR="00E96399" w:rsidRPr="00F35B17" w:rsidRDefault="00E96399" w:rsidP="005C31D2">
            <w:pPr>
              <w:spacing w:line="360" w:lineRule="auto"/>
              <w:contextualSpacing/>
              <w:rPr>
                <w:color w:val="000000" w:themeColor="text1"/>
              </w:rPr>
            </w:pPr>
          </w:p>
        </w:tc>
        <w:tc>
          <w:tcPr>
            <w:tcW w:w="1968" w:type="dxa"/>
            <w:shd w:val="clear" w:color="auto" w:fill="auto"/>
            <w:vAlign w:val="bottom"/>
          </w:tcPr>
          <w:p w14:paraId="19537A5E" w14:textId="77777777" w:rsidR="00E96399" w:rsidRPr="00F35B17" w:rsidRDefault="00E96399" w:rsidP="005C31D2">
            <w:pPr>
              <w:spacing w:line="360" w:lineRule="auto"/>
              <w:contextualSpacing/>
              <w:rPr>
                <w:color w:val="000000" w:themeColor="text1"/>
              </w:rPr>
            </w:pPr>
          </w:p>
        </w:tc>
        <w:tc>
          <w:tcPr>
            <w:tcW w:w="1894" w:type="dxa"/>
            <w:shd w:val="clear" w:color="auto" w:fill="auto"/>
            <w:vAlign w:val="bottom"/>
          </w:tcPr>
          <w:p w14:paraId="19537A5F" w14:textId="77777777" w:rsidR="00E96399" w:rsidRPr="00F35B17" w:rsidRDefault="00E96399" w:rsidP="005C31D2">
            <w:pPr>
              <w:spacing w:line="360" w:lineRule="auto"/>
              <w:contextualSpacing/>
              <w:rPr>
                <w:color w:val="000000" w:themeColor="text1"/>
              </w:rPr>
            </w:pPr>
          </w:p>
        </w:tc>
      </w:tr>
      <w:tr w:rsidR="00E96399" w:rsidRPr="00F35B17" w14:paraId="19537A65" w14:textId="77777777" w:rsidTr="005C31D2">
        <w:tc>
          <w:tcPr>
            <w:tcW w:w="1933" w:type="dxa"/>
            <w:shd w:val="clear" w:color="auto" w:fill="auto"/>
            <w:vAlign w:val="bottom"/>
          </w:tcPr>
          <w:p w14:paraId="19537A61" w14:textId="77777777" w:rsidR="00E96399" w:rsidRPr="00F35B17" w:rsidRDefault="003479EB" w:rsidP="005C31D2">
            <w:pPr>
              <w:spacing w:line="360" w:lineRule="auto"/>
              <w:contextualSpacing/>
              <w:rPr>
                <w:color w:val="000000" w:themeColor="text1"/>
              </w:rPr>
            </w:pPr>
            <w:r w:rsidRPr="003479EB">
              <w:rPr>
                <w:color w:val="000000" w:themeColor="text1"/>
              </w:rPr>
              <w:t>Different stimuli</w:t>
            </w:r>
          </w:p>
        </w:tc>
        <w:tc>
          <w:tcPr>
            <w:tcW w:w="1895" w:type="dxa"/>
            <w:shd w:val="clear" w:color="auto" w:fill="auto"/>
            <w:vAlign w:val="bottom"/>
          </w:tcPr>
          <w:p w14:paraId="19537A62" w14:textId="77777777" w:rsidR="00E96399" w:rsidRPr="00F35B17" w:rsidRDefault="00E96399" w:rsidP="005C31D2">
            <w:pPr>
              <w:spacing w:line="360" w:lineRule="auto"/>
              <w:contextualSpacing/>
              <w:rPr>
                <w:color w:val="000000" w:themeColor="text1"/>
              </w:rPr>
            </w:pPr>
          </w:p>
        </w:tc>
        <w:tc>
          <w:tcPr>
            <w:tcW w:w="1968" w:type="dxa"/>
            <w:shd w:val="clear" w:color="auto" w:fill="auto"/>
            <w:vAlign w:val="bottom"/>
          </w:tcPr>
          <w:p w14:paraId="19537A63" w14:textId="77777777" w:rsidR="00E96399" w:rsidRPr="00F35B17" w:rsidRDefault="00E96399" w:rsidP="005C31D2">
            <w:pPr>
              <w:spacing w:line="360" w:lineRule="auto"/>
              <w:contextualSpacing/>
              <w:rPr>
                <w:color w:val="000000" w:themeColor="text1"/>
              </w:rPr>
            </w:pPr>
          </w:p>
        </w:tc>
        <w:tc>
          <w:tcPr>
            <w:tcW w:w="1894" w:type="dxa"/>
            <w:shd w:val="clear" w:color="auto" w:fill="auto"/>
            <w:vAlign w:val="bottom"/>
          </w:tcPr>
          <w:p w14:paraId="19537A64" w14:textId="77777777" w:rsidR="00E96399" w:rsidRPr="00F35B17" w:rsidRDefault="00E96399" w:rsidP="005C31D2">
            <w:pPr>
              <w:spacing w:line="360" w:lineRule="auto"/>
              <w:contextualSpacing/>
              <w:rPr>
                <w:color w:val="000000" w:themeColor="text1"/>
              </w:rPr>
            </w:pPr>
          </w:p>
        </w:tc>
      </w:tr>
      <w:tr w:rsidR="00E96399" w:rsidRPr="00F35B17" w14:paraId="19537A6A" w14:textId="77777777" w:rsidTr="005C31D2">
        <w:tc>
          <w:tcPr>
            <w:tcW w:w="1933" w:type="dxa"/>
            <w:shd w:val="clear" w:color="auto" w:fill="auto"/>
            <w:vAlign w:val="bottom"/>
          </w:tcPr>
          <w:p w14:paraId="19537A66" w14:textId="77777777" w:rsidR="00E96399" w:rsidRPr="00F35B17" w:rsidRDefault="003479EB" w:rsidP="005C31D2">
            <w:pPr>
              <w:spacing w:line="360" w:lineRule="auto"/>
              <w:contextualSpacing/>
              <w:rPr>
                <w:color w:val="000000" w:themeColor="text1"/>
              </w:rPr>
            </w:pPr>
            <w:r w:rsidRPr="003479EB">
              <w:rPr>
                <w:color w:val="000000" w:themeColor="text1"/>
              </w:rPr>
              <w:t>Wave 1</w:t>
            </w:r>
          </w:p>
        </w:tc>
        <w:tc>
          <w:tcPr>
            <w:tcW w:w="1895" w:type="dxa"/>
            <w:shd w:val="clear" w:color="auto" w:fill="auto"/>
            <w:vAlign w:val="bottom"/>
          </w:tcPr>
          <w:p w14:paraId="19537A67" w14:textId="77777777" w:rsidR="00E96399" w:rsidRPr="00F35B17" w:rsidRDefault="003479EB" w:rsidP="005C31D2">
            <w:pPr>
              <w:spacing w:line="360" w:lineRule="auto"/>
              <w:contextualSpacing/>
              <w:rPr>
                <w:color w:val="000000" w:themeColor="text1"/>
              </w:rPr>
            </w:pPr>
            <w:r w:rsidRPr="003479EB">
              <w:rPr>
                <w:color w:val="000000" w:themeColor="text1"/>
              </w:rPr>
              <w:t>.98 (.003)</w:t>
            </w:r>
          </w:p>
        </w:tc>
        <w:tc>
          <w:tcPr>
            <w:tcW w:w="1968" w:type="dxa"/>
            <w:shd w:val="clear" w:color="auto" w:fill="auto"/>
            <w:vAlign w:val="bottom"/>
          </w:tcPr>
          <w:p w14:paraId="19537A68" w14:textId="77777777" w:rsidR="00E96399" w:rsidRPr="00F35B17" w:rsidRDefault="003479EB" w:rsidP="005C31D2">
            <w:pPr>
              <w:spacing w:line="360" w:lineRule="auto"/>
              <w:contextualSpacing/>
              <w:rPr>
                <w:color w:val="000000" w:themeColor="text1"/>
              </w:rPr>
            </w:pPr>
            <w:r w:rsidRPr="003479EB">
              <w:rPr>
                <w:color w:val="000000" w:themeColor="text1"/>
              </w:rPr>
              <w:t>.94 (.006)</w:t>
            </w:r>
          </w:p>
        </w:tc>
        <w:tc>
          <w:tcPr>
            <w:tcW w:w="1894" w:type="dxa"/>
            <w:shd w:val="clear" w:color="auto" w:fill="auto"/>
            <w:vAlign w:val="bottom"/>
          </w:tcPr>
          <w:p w14:paraId="19537A69" w14:textId="77777777" w:rsidR="00E96399" w:rsidRPr="00F35B17" w:rsidRDefault="003479EB" w:rsidP="005C31D2">
            <w:pPr>
              <w:spacing w:line="360" w:lineRule="auto"/>
              <w:contextualSpacing/>
              <w:rPr>
                <w:color w:val="000000" w:themeColor="text1"/>
              </w:rPr>
            </w:pPr>
            <w:r w:rsidRPr="003479EB">
              <w:rPr>
                <w:color w:val="000000" w:themeColor="text1"/>
              </w:rPr>
              <w:t>.041 (.006)</w:t>
            </w:r>
          </w:p>
        </w:tc>
      </w:tr>
      <w:tr w:rsidR="00E96399" w:rsidRPr="00F35B17" w14:paraId="19537A6F" w14:textId="77777777" w:rsidTr="005C31D2">
        <w:tc>
          <w:tcPr>
            <w:tcW w:w="1933" w:type="dxa"/>
            <w:tcBorders>
              <w:bottom w:val="single" w:sz="4" w:space="0" w:color="auto"/>
            </w:tcBorders>
            <w:shd w:val="clear" w:color="auto" w:fill="auto"/>
            <w:vAlign w:val="bottom"/>
          </w:tcPr>
          <w:p w14:paraId="19537A6B" w14:textId="77777777" w:rsidR="00E96399" w:rsidRPr="00F35B17" w:rsidRDefault="003479EB" w:rsidP="005C31D2">
            <w:pPr>
              <w:spacing w:line="360" w:lineRule="auto"/>
              <w:contextualSpacing/>
              <w:rPr>
                <w:color w:val="000000" w:themeColor="text1"/>
              </w:rPr>
            </w:pPr>
            <w:r w:rsidRPr="003479EB">
              <w:rPr>
                <w:color w:val="000000" w:themeColor="text1"/>
              </w:rPr>
              <w:t>Wave 2</w:t>
            </w:r>
          </w:p>
        </w:tc>
        <w:tc>
          <w:tcPr>
            <w:tcW w:w="1895" w:type="dxa"/>
            <w:tcBorders>
              <w:bottom w:val="single" w:sz="4" w:space="0" w:color="auto"/>
            </w:tcBorders>
            <w:shd w:val="clear" w:color="auto" w:fill="auto"/>
            <w:vAlign w:val="bottom"/>
          </w:tcPr>
          <w:p w14:paraId="19537A6C" w14:textId="77777777" w:rsidR="00E96399" w:rsidRPr="00F35B17" w:rsidRDefault="003479EB" w:rsidP="005C31D2">
            <w:pPr>
              <w:spacing w:line="360" w:lineRule="auto"/>
              <w:contextualSpacing/>
              <w:rPr>
                <w:color w:val="000000" w:themeColor="text1"/>
              </w:rPr>
            </w:pPr>
            <w:r w:rsidRPr="003479EB">
              <w:rPr>
                <w:color w:val="000000" w:themeColor="text1"/>
              </w:rPr>
              <w:t>.98 (.003)</w:t>
            </w:r>
          </w:p>
        </w:tc>
        <w:tc>
          <w:tcPr>
            <w:tcW w:w="1968" w:type="dxa"/>
            <w:tcBorders>
              <w:bottom w:val="single" w:sz="4" w:space="0" w:color="auto"/>
            </w:tcBorders>
            <w:shd w:val="clear" w:color="auto" w:fill="auto"/>
            <w:vAlign w:val="bottom"/>
          </w:tcPr>
          <w:p w14:paraId="19537A6D" w14:textId="77777777" w:rsidR="00E96399" w:rsidRPr="00F35B17" w:rsidRDefault="003479EB" w:rsidP="005C31D2">
            <w:pPr>
              <w:spacing w:line="360" w:lineRule="auto"/>
              <w:contextualSpacing/>
              <w:rPr>
                <w:color w:val="000000" w:themeColor="text1"/>
              </w:rPr>
            </w:pPr>
            <w:r w:rsidRPr="003479EB">
              <w:rPr>
                <w:color w:val="000000" w:themeColor="text1"/>
              </w:rPr>
              <w:t>.95 (.005)</w:t>
            </w:r>
          </w:p>
        </w:tc>
        <w:tc>
          <w:tcPr>
            <w:tcW w:w="1894" w:type="dxa"/>
            <w:tcBorders>
              <w:bottom w:val="single" w:sz="4" w:space="0" w:color="auto"/>
            </w:tcBorders>
            <w:shd w:val="clear" w:color="auto" w:fill="auto"/>
            <w:vAlign w:val="bottom"/>
          </w:tcPr>
          <w:p w14:paraId="19537A6E" w14:textId="77777777" w:rsidR="00E96399" w:rsidRPr="00F35B17" w:rsidRDefault="003479EB" w:rsidP="005C31D2">
            <w:pPr>
              <w:spacing w:line="360" w:lineRule="auto"/>
              <w:contextualSpacing/>
              <w:rPr>
                <w:color w:val="000000" w:themeColor="text1"/>
              </w:rPr>
            </w:pPr>
            <w:r w:rsidRPr="003479EB">
              <w:rPr>
                <w:color w:val="000000" w:themeColor="text1"/>
              </w:rPr>
              <w:t>.025 (.005)</w:t>
            </w:r>
          </w:p>
        </w:tc>
      </w:tr>
    </w:tbl>
    <w:p w14:paraId="19537A70" w14:textId="77777777" w:rsidR="00E96399" w:rsidRPr="00F35B17" w:rsidRDefault="00E96399" w:rsidP="005C31D2">
      <w:pPr>
        <w:rPr>
          <w:b/>
          <w:color w:val="000000" w:themeColor="text1"/>
        </w:rPr>
      </w:pPr>
    </w:p>
    <w:p w14:paraId="19537A71" w14:textId="77777777" w:rsidR="00E96399" w:rsidRPr="00F35B17" w:rsidRDefault="00E96399" w:rsidP="005C31D2">
      <w:pPr>
        <w:rPr>
          <w:b/>
          <w:color w:val="000000" w:themeColor="text1"/>
        </w:rPr>
      </w:pPr>
    </w:p>
    <w:p w14:paraId="19537A72" w14:textId="1F3D8360" w:rsidR="0096770C" w:rsidRPr="003479EB" w:rsidRDefault="003479EB" w:rsidP="0096770C">
      <w:pPr>
        <w:outlineLvl w:val="0"/>
        <w:rPr>
          <w:b/>
          <w:color w:val="000000" w:themeColor="text1"/>
        </w:rPr>
      </w:pPr>
      <w:r w:rsidRPr="003479EB">
        <w:rPr>
          <w:b/>
          <w:color w:val="000000" w:themeColor="text1"/>
        </w:rPr>
        <w:br w:type="page"/>
      </w:r>
    </w:p>
    <w:p w14:paraId="19537B78" w14:textId="4D518A90" w:rsidR="00E96399" w:rsidRPr="00F35B17" w:rsidRDefault="003479EB" w:rsidP="005C31D2">
      <w:pPr>
        <w:outlineLvl w:val="0"/>
        <w:rPr>
          <w:b/>
          <w:color w:val="000000" w:themeColor="text1"/>
        </w:rPr>
      </w:pPr>
      <w:r w:rsidRPr="003479EB">
        <w:rPr>
          <w:b/>
          <w:color w:val="000000" w:themeColor="text1"/>
        </w:rPr>
        <w:lastRenderedPageBreak/>
        <w:t>Table S1</w:t>
      </w:r>
      <w:r w:rsidR="009307D8">
        <w:rPr>
          <w:b/>
          <w:color w:val="000000" w:themeColor="text1"/>
        </w:rPr>
        <w:t>7</w:t>
      </w:r>
      <w:r w:rsidRPr="003479EB">
        <w:rPr>
          <w:b/>
          <w:color w:val="000000" w:themeColor="text1"/>
        </w:rPr>
        <w:t>.</w:t>
      </w:r>
    </w:p>
    <w:p w14:paraId="19537BA5" w14:textId="77777777" w:rsidR="00E96399" w:rsidRPr="00F35B17" w:rsidRDefault="003479EB" w:rsidP="005C31D2">
      <w:pPr>
        <w:tabs>
          <w:tab w:val="left" w:pos="1982"/>
          <w:tab w:val="left" w:pos="3916"/>
          <w:tab w:val="left" w:pos="5918"/>
          <w:tab w:val="left" w:pos="7873"/>
        </w:tabs>
        <w:contextualSpacing/>
        <w:rPr>
          <w:b/>
          <w:color w:val="000000" w:themeColor="text1"/>
        </w:rPr>
      </w:pPr>
      <w:r w:rsidRPr="003479EB">
        <w:rPr>
          <w:color w:val="000000" w:themeColor="text1"/>
        </w:rPr>
        <w:t>Proportion Responses to Exit Questions for Each Experiment.</w:t>
      </w:r>
    </w:p>
    <w:p w14:paraId="19537BA6" w14:textId="77777777" w:rsidR="00E96399" w:rsidRPr="00F35B17" w:rsidRDefault="003479EB" w:rsidP="005C31D2">
      <w:pPr>
        <w:tabs>
          <w:tab w:val="left" w:pos="1982"/>
          <w:tab w:val="left" w:pos="3916"/>
          <w:tab w:val="left" w:pos="5918"/>
          <w:tab w:val="left" w:pos="7873"/>
        </w:tabs>
        <w:contextualSpacing/>
        <w:rPr>
          <w:b/>
          <w:color w:val="000000" w:themeColor="text1"/>
        </w:rPr>
      </w:pPr>
      <w:r w:rsidRPr="003479EB">
        <w:rPr>
          <w:color w:val="000000" w:themeColor="text1"/>
        </w:rPr>
        <w:tab/>
      </w:r>
      <w:r w:rsidRPr="003479EB">
        <w:rPr>
          <w:color w:val="000000" w:themeColor="text1"/>
        </w:rPr>
        <w:tab/>
      </w:r>
      <w:r w:rsidRPr="003479EB">
        <w:rPr>
          <w:color w:val="000000" w:themeColor="text1"/>
        </w:rPr>
        <w:tab/>
      </w:r>
    </w:p>
    <w:tbl>
      <w:tblPr>
        <w:tblW w:w="0" w:type="auto"/>
        <w:tblInd w:w="657" w:type="dxa"/>
        <w:tblLook w:val="04A0" w:firstRow="1" w:lastRow="0" w:firstColumn="1" w:lastColumn="0" w:noHBand="0" w:noVBand="1"/>
      </w:tblPr>
      <w:tblGrid>
        <w:gridCol w:w="222"/>
        <w:gridCol w:w="2022"/>
        <w:gridCol w:w="516"/>
        <w:gridCol w:w="516"/>
        <w:gridCol w:w="516"/>
        <w:gridCol w:w="516"/>
        <w:gridCol w:w="516"/>
        <w:gridCol w:w="516"/>
        <w:gridCol w:w="516"/>
        <w:gridCol w:w="516"/>
        <w:gridCol w:w="516"/>
        <w:gridCol w:w="222"/>
        <w:gridCol w:w="222"/>
      </w:tblGrid>
      <w:tr w:rsidR="00E96399" w:rsidRPr="00F35B17" w14:paraId="19537BA8" w14:textId="77777777" w:rsidTr="005C31D2">
        <w:trPr>
          <w:gridAfter w:val="2"/>
          <w:trHeight w:val="288"/>
        </w:trPr>
        <w:tc>
          <w:tcPr>
            <w:tcW w:w="0" w:type="auto"/>
            <w:gridSpan w:val="11"/>
            <w:tcBorders>
              <w:top w:val="single" w:sz="4" w:space="0" w:color="auto"/>
              <w:left w:val="nil"/>
              <w:bottom w:val="single" w:sz="4" w:space="0" w:color="auto"/>
              <w:right w:val="nil"/>
            </w:tcBorders>
            <w:shd w:val="clear" w:color="auto" w:fill="auto"/>
            <w:noWrap/>
            <w:vAlign w:val="bottom"/>
          </w:tcPr>
          <w:p w14:paraId="19537BA7" w14:textId="77777777" w:rsidR="00E96399" w:rsidRPr="00F35B17" w:rsidRDefault="003479EB" w:rsidP="005C31D2">
            <w:pPr>
              <w:jc w:val="center"/>
              <w:rPr>
                <w:color w:val="000000" w:themeColor="text1"/>
              </w:rPr>
            </w:pPr>
            <w:r w:rsidRPr="003479EB">
              <w:rPr>
                <w:color w:val="000000" w:themeColor="text1"/>
              </w:rPr>
              <w:t xml:space="preserve">                                  Experiment</w:t>
            </w:r>
          </w:p>
        </w:tc>
      </w:tr>
      <w:tr w:rsidR="00E96399" w:rsidRPr="00F35B17" w14:paraId="19537BB4" w14:textId="77777777" w:rsidTr="005C31D2">
        <w:trPr>
          <w:gridAfter w:val="2"/>
          <w:trHeight w:val="288"/>
        </w:trPr>
        <w:tc>
          <w:tcPr>
            <w:tcW w:w="0" w:type="auto"/>
            <w:tcBorders>
              <w:top w:val="single" w:sz="4" w:space="0" w:color="auto"/>
              <w:left w:val="nil"/>
              <w:bottom w:val="single" w:sz="4" w:space="0" w:color="auto"/>
              <w:right w:val="nil"/>
            </w:tcBorders>
            <w:shd w:val="clear" w:color="auto" w:fill="auto"/>
            <w:noWrap/>
            <w:vAlign w:val="bottom"/>
            <w:hideMark/>
          </w:tcPr>
          <w:p w14:paraId="19537BA9" w14:textId="77777777" w:rsidR="00E96399" w:rsidRPr="00F35B17" w:rsidRDefault="00E96399" w:rsidP="005C31D2">
            <w:pPr>
              <w:rPr>
                <w:color w:val="000000" w:themeColor="text1"/>
              </w:rPr>
            </w:pPr>
          </w:p>
        </w:tc>
        <w:tc>
          <w:tcPr>
            <w:tcW w:w="0" w:type="auto"/>
            <w:tcBorders>
              <w:top w:val="single" w:sz="4" w:space="0" w:color="auto"/>
              <w:left w:val="nil"/>
              <w:bottom w:val="single" w:sz="4" w:space="0" w:color="auto"/>
              <w:right w:val="nil"/>
            </w:tcBorders>
            <w:shd w:val="clear" w:color="auto" w:fill="auto"/>
            <w:noWrap/>
            <w:vAlign w:val="bottom"/>
            <w:hideMark/>
          </w:tcPr>
          <w:p w14:paraId="19537BAA" w14:textId="77777777" w:rsidR="00E96399" w:rsidRPr="00F35B17" w:rsidRDefault="00E96399" w:rsidP="005C31D2">
            <w:pPr>
              <w:rPr>
                <w:color w:val="000000" w:themeColor="text1"/>
              </w:rPr>
            </w:pPr>
          </w:p>
        </w:tc>
        <w:tc>
          <w:tcPr>
            <w:tcW w:w="0" w:type="auto"/>
            <w:tcBorders>
              <w:top w:val="single" w:sz="4" w:space="0" w:color="auto"/>
              <w:left w:val="nil"/>
              <w:bottom w:val="single" w:sz="4" w:space="0" w:color="auto"/>
              <w:right w:val="nil"/>
            </w:tcBorders>
            <w:shd w:val="clear" w:color="auto" w:fill="auto"/>
            <w:noWrap/>
            <w:vAlign w:val="bottom"/>
            <w:hideMark/>
          </w:tcPr>
          <w:p w14:paraId="19537BAB" w14:textId="77777777" w:rsidR="00E96399" w:rsidRPr="00F35B17" w:rsidRDefault="003479EB" w:rsidP="005C31D2">
            <w:pPr>
              <w:rPr>
                <w:color w:val="000000" w:themeColor="text1"/>
              </w:rPr>
            </w:pPr>
            <w:r w:rsidRPr="003479EB">
              <w:rPr>
                <w:color w:val="000000" w:themeColor="text1"/>
              </w:rPr>
              <w:t>1</w:t>
            </w:r>
          </w:p>
        </w:tc>
        <w:tc>
          <w:tcPr>
            <w:tcW w:w="0" w:type="auto"/>
            <w:tcBorders>
              <w:top w:val="single" w:sz="4" w:space="0" w:color="auto"/>
              <w:left w:val="nil"/>
              <w:bottom w:val="single" w:sz="4" w:space="0" w:color="auto"/>
              <w:right w:val="nil"/>
            </w:tcBorders>
            <w:shd w:val="clear" w:color="auto" w:fill="auto"/>
            <w:noWrap/>
            <w:vAlign w:val="bottom"/>
            <w:hideMark/>
          </w:tcPr>
          <w:p w14:paraId="19537BAC" w14:textId="77777777" w:rsidR="00E96399" w:rsidRPr="00F35B17" w:rsidRDefault="003479EB" w:rsidP="005C31D2">
            <w:pPr>
              <w:rPr>
                <w:color w:val="000000" w:themeColor="text1"/>
              </w:rPr>
            </w:pPr>
            <w:r w:rsidRPr="003479EB">
              <w:rPr>
                <w:color w:val="000000" w:themeColor="text1"/>
              </w:rPr>
              <w:t>2</w:t>
            </w:r>
          </w:p>
        </w:tc>
        <w:tc>
          <w:tcPr>
            <w:tcW w:w="0" w:type="auto"/>
            <w:tcBorders>
              <w:top w:val="single" w:sz="4" w:space="0" w:color="auto"/>
              <w:left w:val="nil"/>
              <w:bottom w:val="single" w:sz="4" w:space="0" w:color="auto"/>
              <w:right w:val="nil"/>
            </w:tcBorders>
            <w:shd w:val="clear" w:color="auto" w:fill="auto"/>
            <w:noWrap/>
            <w:vAlign w:val="bottom"/>
            <w:hideMark/>
          </w:tcPr>
          <w:p w14:paraId="19537BAD" w14:textId="77777777" w:rsidR="00E96399" w:rsidRPr="00F35B17" w:rsidRDefault="003479EB" w:rsidP="005C31D2">
            <w:pPr>
              <w:rPr>
                <w:color w:val="000000" w:themeColor="text1"/>
              </w:rPr>
            </w:pPr>
            <w:r w:rsidRPr="003479EB">
              <w:rPr>
                <w:color w:val="000000" w:themeColor="text1"/>
              </w:rPr>
              <w:t>3</w:t>
            </w:r>
          </w:p>
        </w:tc>
        <w:tc>
          <w:tcPr>
            <w:tcW w:w="0" w:type="auto"/>
            <w:tcBorders>
              <w:top w:val="single" w:sz="4" w:space="0" w:color="auto"/>
              <w:left w:val="nil"/>
              <w:bottom w:val="single" w:sz="4" w:space="0" w:color="auto"/>
              <w:right w:val="nil"/>
            </w:tcBorders>
            <w:shd w:val="clear" w:color="auto" w:fill="auto"/>
            <w:noWrap/>
            <w:vAlign w:val="bottom"/>
            <w:hideMark/>
          </w:tcPr>
          <w:p w14:paraId="19537BAE" w14:textId="77777777" w:rsidR="00E96399" w:rsidRPr="00F35B17" w:rsidRDefault="003479EB" w:rsidP="005C31D2">
            <w:pPr>
              <w:rPr>
                <w:color w:val="000000" w:themeColor="text1"/>
              </w:rPr>
            </w:pPr>
            <w:r w:rsidRPr="003479EB">
              <w:rPr>
                <w:color w:val="000000" w:themeColor="text1"/>
              </w:rPr>
              <w:t>4</w:t>
            </w:r>
          </w:p>
        </w:tc>
        <w:tc>
          <w:tcPr>
            <w:tcW w:w="0" w:type="auto"/>
            <w:tcBorders>
              <w:top w:val="single" w:sz="4" w:space="0" w:color="auto"/>
              <w:left w:val="nil"/>
              <w:bottom w:val="single" w:sz="4" w:space="0" w:color="auto"/>
              <w:right w:val="nil"/>
            </w:tcBorders>
            <w:shd w:val="clear" w:color="auto" w:fill="auto"/>
            <w:noWrap/>
            <w:vAlign w:val="bottom"/>
            <w:hideMark/>
          </w:tcPr>
          <w:p w14:paraId="19537BAF" w14:textId="77777777" w:rsidR="00E96399" w:rsidRPr="00F35B17" w:rsidRDefault="003479EB" w:rsidP="005C31D2">
            <w:pPr>
              <w:rPr>
                <w:color w:val="000000" w:themeColor="text1"/>
              </w:rPr>
            </w:pPr>
            <w:r w:rsidRPr="003479EB">
              <w:rPr>
                <w:color w:val="000000" w:themeColor="text1"/>
              </w:rPr>
              <w:t>5</w:t>
            </w:r>
          </w:p>
        </w:tc>
        <w:tc>
          <w:tcPr>
            <w:tcW w:w="0" w:type="auto"/>
            <w:tcBorders>
              <w:top w:val="single" w:sz="4" w:space="0" w:color="auto"/>
              <w:left w:val="nil"/>
              <w:bottom w:val="single" w:sz="4" w:space="0" w:color="auto"/>
              <w:right w:val="nil"/>
            </w:tcBorders>
            <w:shd w:val="clear" w:color="auto" w:fill="auto"/>
            <w:noWrap/>
            <w:vAlign w:val="bottom"/>
            <w:hideMark/>
          </w:tcPr>
          <w:p w14:paraId="19537BB0" w14:textId="77777777" w:rsidR="00E96399" w:rsidRPr="00F35B17" w:rsidRDefault="003479EB" w:rsidP="005C31D2">
            <w:pPr>
              <w:rPr>
                <w:color w:val="000000" w:themeColor="text1"/>
              </w:rPr>
            </w:pPr>
            <w:r w:rsidRPr="003479EB">
              <w:rPr>
                <w:color w:val="000000" w:themeColor="text1"/>
              </w:rPr>
              <w:t>6</w:t>
            </w:r>
          </w:p>
        </w:tc>
        <w:tc>
          <w:tcPr>
            <w:tcW w:w="0" w:type="auto"/>
            <w:tcBorders>
              <w:top w:val="single" w:sz="4" w:space="0" w:color="auto"/>
              <w:left w:val="nil"/>
              <w:bottom w:val="single" w:sz="4" w:space="0" w:color="auto"/>
              <w:right w:val="nil"/>
            </w:tcBorders>
            <w:shd w:val="clear" w:color="auto" w:fill="auto"/>
            <w:noWrap/>
            <w:vAlign w:val="bottom"/>
            <w:hideMark/>
          </w:tcPr>
          <w:p w14:paraId="19537BB1" w14:textId="77777777" w:rsidR="00E96399" w:rsidRPr="00F35B17" w:rsidRDefault="003479EB" w:rsidP="005C31D2">
            <w:pPr>
              <w:rPr>
                <w:color w:val="000000" w:themeColor="text1"/>
              </w:rPr>
            </w:pPr>
            <w:r w:rsidRPr="003479EB">
              <w:rPr>
                <w:color w:val="000000" w:themeColor="text1"/>
              </w:rPr>
              <w:t>7</w:t>
            </w:r>
          </w:p>
        </w:tc>
        <w:tc>
          <w:tcPr>
            <w:tcW w:w="0" w:type="auto"/>
            <w:tcBorders>
              <w:top w:val="single" w:sz="4" w:space="0" w:color="auto"/>
              <w:left w:val="nil"/>
              <w:bottom w:val="single" w:sz="4" w:space="0" w:color="auto"/>
              <w:right w:val="nil"/>
            </w:tcBorders>
            <w:shd w:val="clear" w:color="auto" w:fill="auto"/>
            <w:noWrap/>
            <w:vAlign w:val="bottom"/>
            <w:hideMark/>
          </w:tcPr>
          <w:p w14:paraId="19537BB2" w14:textId="77777777" w:rsidR="00E96399" w:rsidRPr="00F35B17" w:rsidRDefault="003479EB" w:rsidP="005C31D2">
            <w:pPr>
              <w:rPr>
                <w:color w:val="000000" w:themeColor="text1"/>
              </w:rPr>
            </w:pPr>
            <w:r w:rsidRPr="003479EB">
              <w:rPr>
                <w:color w:val="000000" w:themeColor="text1"/>
              </w:rPr>
              <w:t>8</w:t>
            </w:r>
          </w:p>
        </w:tc>
        <w:tc>
          <w:tcPr>
            <w:tcW w:w="0" w:type="auto"/>
            <w:tcBorders>
              <w:top w:val="single" w:sz="4" w:space="0" w:color="auto"/>
              <w:left w:val="nil"/>
              <w:bottom w:val="single" w:sz="4" w:space="0" w:color="auto"/>
              <w:right w:val="nil"/>
            </w:tcBorders>
            <w:shd w:val="clear" w:color="auto" w:fill="auto"/>
            <w:noWrap/>
            <w:vAlign w:val="bottom"/>
            <w:hideMark/>
          </w:tcPr>
          <w:p w14:paraId="19537BB3" w14:textId="77777777" w:rsidR="00E96399" w:rsidRPr="00F35B17" w:rsidRDefault="003479EB" w:rsidP="005C31D2">
            <w:pPr>
              <w:rPr>
                <w:color w:val="000000" w:themeColor="text1"/>
              </w:rPr>
            </w:pPr>
            <w:r w:rsidRPr="003479EB">
              <w:rPr>
                <w:color w:val="000000" w:themeColor="text1"/>
              </w:rPr>
              <w:t>9</w:t>
            </w:r>
          </w:p>
        </w:tc>
      </w:tr>
      <w:tr w:rsidR="00E96399" w:rsidRPr="00F35B17" w14:paraId="19537BBF" w14:textId="77777777" w:rsidTr="005C31D2">
        <w:trPr>
          <w:gridAfter w:val="2"/>
          <w:trHeight w:val="288"/>
        </w:trPr>
        <w:tc>
          <w:tcPr>
            <w:tcW w:w="0" w:type="auto"/>
            <w:gridSpan w:val="2"/>
            <w:tcBorders>
              <w:top w:val="single" w:sz="4" w:space="0" w:color="auto"/>
              <w:left w:val="nil"/>
              <w:bottom w:val="nil"/>
              <w:right w:val="nil"/>
            </w:tcBorders>
            <w:shd w:val="clear" w:color="auto" w:fill="auto"/>
            <w:noWrap/>
            <w:vAlign w:val="bottom"/>
            <w:hideMark/>
          </w:tcPr>
          <w:p w14:paraId="19537BB5" w14:textId="77777777" w:rsidR="00E96399" w:rsidRPr="00F35B17" w:rsidRDefault="003479EB" w:rsidP="005C31D2">
            <w:pPr>
              <w:rPr>
                <w:color w:val="000000" w:themeColor="text1"/>
              </w:rPr>
            </w:pPr>
            <w:r w:rsidRPr="003479EB">
              <w:rPr>
                <w:color w:val="000000" w:themeColor="text1"/>
              </w:rPr>
              <w:t>Education</w:t>
            </w:r>
          </w:p>
        </w:tc>
        <w:tc>
          <w:tcPr>
            <w:tcW w:w="0" w:type="auto"/>
            <w:tcBorders>
              <w:top w:val="single" w:sz="4" w:space="0" w:color="auto"/>
              <w:left w:val="nil"/>
              <w:bottom w:val="nil"/>
              <w:right w:val="nil"/>
            </w:tcBorders>
            <w:shd w:val="clear" w:color="auto" w:fill="auto"/>
            <w:noWrap/>
            <w:vAlign w:val="bottom"/>
            <w:hideMark/>
          </w:tcPr>
          <w:p w14:paraId="19537BB6" w14:textId="77777777" w:rsidR="00E96399" w:rsidRPr="00F35B17" w:rsidRDefault="00E96399" w:rsidP="005C31D2">
            <w:pPr>
              <w:rPr>
                <w:color w:val="000000" w:themeColor="text1"/>
              </w:rPr>
            </w:pPr>
          </w:p>
        </w:tc>
        <w:tc>
          <w:tcPr>
            <w:tcW w:w="0" w:type="auto"/>
            <w:tcBorders>
              <w:top w:val="single" w:sz="4" w:space="0" w:color="auto"/>
              <w:left w:val="nil"/>
              <w:bottom w:val="nil"/>
              <w:right w:val="nil"/>
            </w:tcBorders>
            <w:shd w:val="clear" w:color="auto" w:fill="auto"/>
            <w:noWrap/>
            <w:vAlign w:val="bottom"/>
            <w:hideMark/>
          </w:tcPr>
          <w:p w14:paraId="19537BB7" w14:textId="77777777" w:rsidR="00E96399" w:rsidRPr="00F35B17" w:rsidRDefault="00E96399" w:rsidP="005C31D2">
            <w:pPr>
              <w:rPr>
                <w:color w:val="000000" w:themeColor="text1"/>
              </w:rPr>
            </w:pPr>
          </w:p>
        </w:tc>
        <w:tc>
          <w:tcPr>
            <w:tcW w:w="0" w:type="auto"/>
            <w:tcBorders>
              <w:top w:val="single" w:sz="4" w:space="0" w:color="auto"/>
              <w:left w:val="nil"/>
              <w:bottom w:val="nil"/>
              <w:right w:val="nil"/>
            </w:tcBorders>
            <w:shd w:val="clear" w:color="auto" w:fill="auto"/>
            <w:noWrap/>
            <w:vAlign w:val="bottom"/>
            <w:hideMark/>
          </w:tcPr>
          <w:p w14:paraId="19537BB8" w14:textId="77777777" w:rsidR="00E96399" w:rsidRPr="00F35B17" w:rsidRDefault="00E96399" w:rsidP="005C31D2">
            <w:pPr>
              <w:rPr>
                <w:color w:val="000000" w:themeColor="text1"/>
              </w:rPr>
            </w:pPr>
          </w:p>
        </w:tc>
        <w:tc>
          <w:tcPr>
            <w:tcW w:w="0" w:type="auto"/>
            <w:tcBorders>
              <w:top w:val="single" w:sz="4" w:space="0" w:color="auto"/>
              <w:left w:val="nil"/>
              <w:bottom w:val="nil"/>
              <w:right w:val="nil"/>
            </w:tcBorders>
            <w:shd w:val="clear" w:color="auto" w:fill="auto"/>
            <w:noWrap/>
            <w:vAlign w:val="bottom"/>
            <w:hideMark/>
          </w:tcPr>
          <w:p w14:paraId="19537BB9" w14:textId="77777777" w:rsidR="00E96399" w:rsidRPr="00F35B17" w:rsidRDefault="00E96399" w:rsidP="005C31D2">
            <w:pPr>
              <w:rPr>
                <w:color w:val="000000" w:themeColor="text1"/>
              </w:rPr>
            </w:pPr>
          </w:p>
        </w:tc>
        <w:tc>
          <w:tcPr>
            <w:tcW w:w="0" w:type="auto"/>
            <w:tcBorders>
              <w:top w:val="single" w:sz="4" w:space="0" w:color="auto"/>
              <w:left w:val="nil"/>
              <w:bottom w:val="nil"/>
              <w:right w:val="nil"/>
            </w:tcBorders>
            <w:shd w:val="clear" w:color="auto" w:fill="auto"/>
            <w:noWrap/>
            <w:vAlign w:val="bottom"/>
            <w:hideMark/>
          </w:tcPr>
          <w:p w14:paraId="19537BBA" w14:textId="77777777" w:rsidR="00E96399" w:rsidRPr="00F35B17" w:rsidRDefault="00E96399" w:rsidP="005C31D2">
            <w:pPr>
              <w:rPr>
                <w:color w:val="000000" w:themeColor="text1"/>
              </w:rPr>
            </w:pPr>
          </w:p>
        </w:tc>
        <w:tc>
          <w:tcPr>
            <w:tcW w:w="0" w:type="auto"/>
            <w:tcBorders>
              <w:top w:val="single" w:sz="4" w:space="0" w:color="auto"/>
              <w:left w:val="nil"/>
              <w:bottom w:val="nil"/>
              <w:right w:val="nil"/>
            </w:tcBorders>
            <w:shd w:val="clear" w:color="auto" w:fill="auto"/>
            <w:noWrap/>
            <w:vAlign w:val="bottom"/>
            <w:hideMark/>
          </w:tcPr>
          <w:p w14:paraId="19537BBB" w14:textId="77777777" w:rsidR="00E96399" w:rsidRPr="00F35B17" w:rsidRDefault="00E96399" w:rsidP="005C31D2">
            <w:pPr>
              <w:rPr>
                <w:color w:val="000000" w:themeColor="text1"/>
              </w:rPr>
            </w:pPr>
          </w:p>
        </w:tc>
        <w:tc>
          <w:tcPr>
            <w:tcW w:w="0" w:type="auto"/>
            <w:tcBorders>
              <w:top w:val="single" w:sz="4" w:space="0" w:color="auto"/>
              <w:left w:val="nil"/>
              <w:bottom w:val="nil"/>
              <w:right w:val="nil"/>
            </w:tcBorders>
            <w:shd w:val="clear" w:color="auto" w:fill="auto"/>
            <w:noWrap/>
            <w:vAlign w:val="bottom"/>
            <w:hideMark/>
          </w:tcPr>
          <w:p w14:paraId="19537BBC" w14:textId="77777777" w:rsidR="00E96399" w:rsidRPr="00F35B17" w:rsidRDefault="00E96399" w:rsidP="005C31D2">
            <w:pPr>
              <w:rPr>
                <w:color w:val="000000" w:themeColor="text1"/>
              </w:rPr>
            </w:pPr>
          </w:p>
        </w:tc>
        <w:tc>
          <w:tcPr>
            <w:tcW w:w="0" w:type="auto"/>
            <w:tcBorders>
              <w:top w:val="single" w:sz="4" w:space="0" w:color="auto"/>
              <w:left w:val="nil"/>
              <w:bottom w:val="nil"/>
              <w:right w:val="nil"/>
            </w:tcBorders>
            <w:shd w:val="clear" w:color="auto" w:fill="auto"/>
            <w:noWrap/>
            <w:vAlign w:val="bottom"/>
            <w:hideMark/>
          </w:tcPr>
          <w:p w14:paraId="19537BBD" w14:textId="77777777" w:rsidR="00E96399" w:rsidRPr="00F35B17" w:rsidRDefault="00E96399" w:rsidP="005C31D2">
            <w:pPr>
              <w:rPr>
                <w:color w:val="000000" w:themeColor="text1"/>
              </w:rPr>
            </w:pPr>
          </w:p>
        </w:tc>
        <w:tc>
          <w:tcPr>
            <w:tcW w:w="0" w:type="auto"/>
            <w:tcBorders>
              <w:top w:val="single" w:sz="4" w:space="0" w:color="auto"/>
              <w:left w:val="nil"/>
              <w:bottom w:val="nil"/>
              <w:right w:val="nil"/>
            </w:tcBorders>
            <w:shd w:val="clear" w:color="auto" w:fill="auto"/>
            <w:noWrap/>
            <w:vAlign w:val="bottom"/>
            <w:hideMark/>
          </w:tcPr>
          <w:p w14:paraId="19537BBE" w14:textId="77777777" w:rsidR="00E96399" w:rsidRPr="00F35B17" w:rsidRDefault="00E96399" w:rsidP="005C31D2">
            <w:pPr>
              <w:rPr>
                <w:color w:val="000000" w:themeColor="text1"/>
              </w:rPr>
            </w:pPr>
          </w:p>
        </w:tc>
      </w:tr>
      <w:tr w:rsidR="00E96399" w:rsidRPr="00F35B17" w14:paraId="19537BCB" w14:textId="77777777" w:rsidTr="005C31D2">
        <w:trPr>
          <w:gridAfter w:val="2"/>
          <w:trHeight w:val="307"/>
        </w:trPr>
        <w:tc>
          <w:tcPr>
            <w:tcW w:w="0" w:type="auto"/>
            <w:tcBorders>
              <w:top w:val="nil"/>
              <w:left w:val="nil"/>
              <w:bottom w:val="nil"/>
              <w:right w:val="nil"/>
            </w:tcBorders>
            <w:shd w:val="clear" w:color="auto" w:fill="auto"/>
            <w:noWrap/>
            <w:vAlign w:val="bottom"/>
            <w:hideMark/>
          </w:tcPr>
          <w:p w14:paraId="19537BC0"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BC1" w14:textId="77777777" w:rsidR="00E96399" w:rsidRPr="00F35B17" w:rsidRDefault="003479EB" w:rsidP="005C31D2">
            <w:pPr>
              <w:rPr>
                <w:color w:val="000000" w:themeColor="text1"/>
              </w:rPr>
            </w:pPr>
            <w:r w:rsidRPr="003479EB">
              <w:rPr>
                <w:color w:val="000000" w:themeColor="text1"/>
              </w:rPr>
              <w:t>High school</w:t>
            </w:r>
          </w:p>
        </w:tc>
        <w:tc>
          <w:tcPr>
            <w:tcW w:w="0" w:type="auto"/>
            <w:tcBorders>
              <w:top w:val="nil"/>
              <w:left w:val="nil"/>
              <w:bottom w:val="nil"/>
              <w:right w:val="nil"/>
            </w:tcBorders>
            <w:shd w:val="clear" w:color="auto" w:fill="auto"/>
            <w:noWrap/>
            <w:vAlign w:val="bottom"/>
            <w:hideMark/>
          </w:tcPr>
          <w:p w14:paraId="19537BC2" w14:textId="77777777" w:rsidR="00E96399" w:rsidRPr="00F35B17" w:rsidRDefault="003479EB" w:rsidP="005C31D2">
            <w:pPr>
              <w:rPr>
                <w:color w:val="000000" w:themeColor="text1"/>
              </w:rPr>
            </w:pPr>
            <w:r w:rsidRPr="003479EB">
              <w:rPr>
                <w:color w:val="000000" w:themeColor="text1"/>
              </w:rPr>
              <w:t>.12</w:t>
            </w:r>
          </w:p>
        </w:tc>
        <w:tc>
          <w:tcPr>
            <w:tcW w:w="0" w:type="auto"/>
            <w:tcBorders>
              <w:top w:val="nil"/>
              <w:left w:val="nil"/>
              <w:bottom w:val="nil"/>
              <w:right w:val="nil"/>
            </w:tcBorders>
            <w:shd w:val="clear" w:color="auto" w:fill="auto"/>
            <w:noWrap/>
            <w:vAlign w:val="bottom"/>
            <w:hideMark/>
          </w:tcPr>
          <w:p w14:paraId="19537BC3" w14:textId="77777777" w:rsidR="00E96399" w:rsidRPr="00F35B17" w:rsidRDefault="003479EB" w:rsidP="005C31D2">
            <w:pPr>
              <w:rPr>
                <w:color w:val="000000" w:themeColor="text1"/>
              </w:rPr>
            </w:pPr>
            <w:r w:rsidRPr="003479EB">
              <w:rPr>
                <w:color w:val="000000" w:themeColor="text1"/>
              </w:rPr>
              <w:t>.13</w:t>
            </w:r>
          </w:p>
        </w:tc>
        <w:tc>
          <w:tcPr>
            <w:tcW w:w="0" w:type="auto"/>
            <w:tcBorders>
              <w:top w:val="nil"/>
              <w:left w:val="nil"/>
              <w:bottom w:val="nil"/>
              <w:right w:val="nil"/>
            </w:tcBorders>
            <w:shd w:val="clear" w:color="auto" w:fill="auto"/>
            <w:noWrap/>
            <w:vAlign w:val="bottom"/>
            <w:hideMark/>
          </w:tcPr>
          <w:p w14:paraId="19537BC4" w14:textId="77777777" w:rsidR="00E96399" w:rsidRPr="00F35B17" w:rsidRDefault="003479EB" w:rsidP="005C31D2">
            <w:pPr>
              <w:jc w:val="right"/>
              <w:rPr>
                <w:color w:val="000000" w:themeColor="text1"/>
              </w:rPr>
            </w:pPr>
            <w:r w:rsidRPr="003479EB">
              <w:rPr>
                <w:color w:val="000000" w:themeColor="text1"/>
              </w:rPr>
              <w:t>.09</w:t>
            </w:r>
          </w:p>
        </w:tc>
        <w:tc>
          <w:tcPr>
            <w:tcW w:w="0" w:type="auto"/>
            <w:tcBorders>
              <w:top w:val="nil"/>
              <w:left w:val="nil"/>
              <w:bottom w:val="nil"/>
              <w:right w:val="nil"/>
            </w:tcBorders>
            <w:shd w:val="clear" w:color="auto" w:fill="auto"/>
            <w:noWrap/>
            <w:vAlign w:val="bottom"/>
            <w:hideMark/>
          </w:tcPr>
          <w:p w14:paraId="19537BC5" w14:textId="77777777" w:rsidR="00E96399" w:rsidRPr="00F35B17" w:rsidRDefault="003479EB" w:rsidP="005C31D2">
            <w:pPr>
              <w:jc w:val="right"/>
              <w:rPr>
                <w:color w:val="000000" w:themeColor="text1"/>
              </w:rPr>
            </w:pPr>
            <w:r w:rsidRPr="003479EB">
              <w:rPr>
                <w:color w:val="000000" w:themeColor="text1"/>
              </w:rPr>
              <w:t>.13</w:t>
            </w:r>
          </w:p>
        </w:tc>
        <w:tc>
          <w:tcPr>
            <w:tcW w:w="0" w:type="auto"/>
            <w:tcBorders>
              <w:top w:val="nil"/>
              <w:left w:val="nil"/>
              <w:bottom w:val="nil"/>
              <w:right w:val="nil"/>
            </w:tcBorders>
            <w:shd w:val="clear" w:color="auto" w:fill="auto"/>
            <w:noWrap/>
            <w:vAlign w:val="bottom"/>
            <w:hideMark/>
          </w:tcPr>
          <w:p w14:paraId="19537BC6" w14:textId="77777777" w:rsidR="00E96399" w:rsidRPr="00F35B17" w:rsidRDefault="003479EB" w:rsidP="005C31D2">
            <w:pPr>
              <w:jc w:val="right"/>
              <w:rPr>
                <w:color w:val="000000" w:themeColor="text1"/>
              </w:rPr>
            </w:pPr>
            <w:r w:rsidRPr="003479EB">
              <w:rPr>
                <w:color w:val="000000" w:themeColor="text1"/>
              </w:rPr>
              <w:t>.11</w:t>
            </w:r>
          </w:p>
        </w:tc>
        <w:tc>
          <w:tcPr>
            <w:tcW w:w="0" w:type="auto"/>
            <w:tcBorders>
              <w:top w:val="nil"/>
              <w:left w:val="nil"/>
              <w:bottom w:val="nil"/>
              <w:right w:val="nil"/>
            </w:tcBorders>
            <w:shd w:val="clear" w:color="auto" w:fill="auto"/>
            <w:noWrap/>
            <w:vAlign w:val="bottom"/>
            <w:hideMark/>
          </w:tcPr>
          <w:p w14:paraId="19537BC7" w14:textId="77777777" w:rsidR="00E96399" w:rsidRPr="00F35B17" w:rsidRDefault="003479EB" w:rsidP="005C31D2">
            <w:pPr>
              <w:jc w:val="right"/>
              <w:rPr>
                <w:color w:val="000000" w:themeColor="text1"/>
              </w:rPr>
            </w:pPr>
            <w:r w:rsidRPr="003479EB">
              <w:rPr>
                <w:color w:val="000000" w:themeColor="text1"/>
              </w:rPr>
              <w:t>.09</w:t>
            </w:r>
          </w:p>
        </w:tc>
        <w:tc>
          <w:tcPr>
            <w:tcW w:w="0" w:type="auto"/>
            <w:tcBorders>
              <w:top w:val="nil"/>
              <w:left w:val="nil"/>
              <w:bottom w:val="nil"/>
              <w:right w:val="nil"/>
            </w:tcBorders>
            <w:shd w:val="clear" w:color="auto" w:fill="auto"/>
            <w:noWrap/>
            <w:vAlign w:val="bottom"/>
            <w:hideMark/>
          </w:tcPr>
          <w:p w14:paraId="19537BC8" w14:textId="77777777" w:rsidR="00E96399" w:rsidRPr="00F35B17" w:rsidRDefault="003479EB" w:rsidP="005C31D2">
            <w:pPr>
              <w:jc w:val="right"/>
              <w:rPr>
                <w:color w:val="000000" w:themeColor="text1"/>
              </w:rPr>
            </w:pPr>
            <w:r w:rsidRPr="003479EB">
              <w:rPr>
                <w:color w:val="000000" w:themeColor="text1"/>
              </w:rPr>
              <w:t>.13</w:t>
            </w:r>
          </w:p>
        </w:tc>
        <w:tc>
          <w:tcPr>
            <w:tcW w:w="0" w:type="auto"/>
            <w:tcBorders>
              <w:top w:val="nil"/>
              <w:left w:val="nil"/>
              <w:bottom w:val="nil"/>
              <w:right w:val="nil"/>
            </w:tcBorders>
            <w:shd w:val="clear" w:color="auto" w:fill="auto"/>
            <w:noWrap/>
            <w:vAlign w:val="bottom"/>
            <w:hideMark/>
          </w:tcPr>
          <w:p w14:paraId="19537BC9" w14:textId="77777777" w:rsidR="00E96399" w:rsidRPr="00F35B17" w:rsidRDefault="003479EB" w:rsidP="005C31D2">
            <w:pPr>
              <w:jc w:val="right"/>
              <w:rPr>
                <w:color w:val="000000" w:themeColor="text1"/>
              </w:rPr>
            </w:pPr>
            <w:r w:rsidRPr="003479EB">
              <w:rPr>
                <w:color w:val="000000" w:themeColor="text1"/>
              </w:rPr>
              <w:t>.11</w:t>
            </w:r>
          </w:p>
        </w:tc>
        <w:tc>
          <w:tcPr>
            <w:tcW w:w="0" w:type="auto"/>
            <w:tcBorders>
              <w:top w:val="nil"/>
              <w:left w:val="nil"/>
              <w:bottom w:val="nil"/>
              <w:right w:val="nil"/>
            </w:tcBorders>
            <w:shd w:val="clear" w:color="auto" w:fill="auto"/>
            <w:noWrap/>
            <w:vAlign w:val="bottom"/>
            <w:hideMark/>
          </w:tcPr>
          <w:p w14:paraId="19537BCA" w14:textId="77777777" w:rsidR="00E96399" w:rsidRPr="00F35B17" w:rsidRDefault="003479EB" w:rsidP="005C31D2">
            <w:pPr>
              <w:jc w:val="right"/>
              <w:rPr>
                <w:color w:val="000000" w:themeColor="text1"/>
              </w:rPr>
            </w:pPr>
            <w:r w:rsidRPr="003479EB">
              <w:rPr>
                <w:color w:val="000000" w:themeColor="text1"/>
              </w:rPr>
              <w:t>.13</w:t>
            </w:r>
          </w:p>
        </w:tc>
      </w:tr>
      <w:tr w:rsidR="00E96399" w:rsidRPr="00F35B17" w14:paraId="19537BD7" w14:textId="77777777" w:rsidTr="005C31D2">
        <w:trPr>
          <w:gridAfter w:val="2"/>
          <w:trHeight w:val="288"/>
        </w:trPr>
        <w:tc>
          <w:tcPr>
            <w:tcW w:w="0" w:type="auto"/>
            <w:tcBorders>
              <w:top w:val="nil"/>
              <w:left w:val="nil"/>
              <w:bottom w:val="nil"/>
              <w:right w:val="nil"/>
            </w:tcBorders>
            <w:shd w:val="clear" w:color="auto" w:fill="auto"/>
            <w:noWrap/>
            <w:vAlign w:val="bottom"/>
            <w:hideMark/>
          </w:tcPr>
          <w:p w14:paraId="19537BCC" w14:textId="77777777" w:rsidR="00E96399" w:rsidRPr="00F35B17" w:rsidRDefault="00E96399" w:rsidP="005C31D2">
            <w:pPr>
              <w:jc w:val="right"/>
              <w:rPr>
                <w:color w:val="000000" w:themeColor="text1"/>
              </w:rPr>
            </w:pPr>
          </w:p>
        </w:tc>
        <w:tc>
          <w:tcPr>
            <w:tcW w:w="0" w:type="auto"/>
            <w:tcBorders>
              <w:top w:val="nil"/>
              <w:left w:val="nil"/>
              <w:bottom w:val="nil"/>
              <w:right w:val="nil"/>
            </w:tcBorders>
            <w:shd w:val="clear" w:color="auto" w:fill="auto"/>
            <w:noWrap/>
            <w:vAlign w:val="bottom"/>
            <w:hideMark/>
          </w:tcPr>
          <w:p w14:paraId="19537BCD" w14:textId="77777777" w:rsidR="00E96399" w:rsidRPr="00F35B17" w:rsidRDefault="003479EB" w:rsidP="005C31D2">
            <w:pPr>
              <w:rPr>
                <w:color w:val="000000" w:themeColor="text1"/>
              </w:rPr>
            </w:pPr>
            <w:r w:rsidRPr="003479EB">
              <w:rPr>
                <w:color w:val="000000" w:themeColor="text1"/>
              </w:rPr>
              <w:t>College, no degree</w:t>
            </w:r>
          </w:p>
        </w:tc>
        <w:tc>
          <w:tcPr>
            <w:tcW w:w="0" w:type="auto"/>
            <w:tcBorders>
              <w:top w:val="nil"/>
              <w:left w:val="nil"/>
              <w:bottom w:val="nil"/>
              <w:right w:val="nil"/>
            </w:tcBorders>
            <w:shd w:val="clear" w:color="auto" w:fill="auto"/>
            <w:noWrap/>
            <w:vAlign w:val="bottom"/>
            <w:hideMark/>
          </w:tcPr>
          <w:p w14:paraId="19537BCE" w14:textId="77777777" w:rsidR="00E96399" w:rsidRPr="00F35B17" w:rsidRDefault="003479EB" w:rsidP="005C31D2">
            <w:pPr>
              <w:rPr>
                <w:color w:val="000000" w:themeColor="text1"/>
              </w:rPr>
            </w:pPr>
            <w:r w:rsidRPr="003479EB">
              <w:rPr>
                <w:color w:val="000000" w:themeColor="text1"/>
              </w:rPr>
              <w:t>.27</w:t>
            </w:r>
          </w:p>
        </w:tc>
        <w:tc>
          <w:tcPr>
            <w:tcW w:w="0" w:type="auto"/>
            <w:tcBorders>
              <w:top w:val="nil"/>
              <w:left w:val="nil"/>
              <w:bottom w:val="nil"/>
              <w:right w:val="nil"/>
            </w:tcBorders>
            <w:shd w:val="clear" w:color="auto" w:fill="auto"/>
            <w:noWrap/>
            <w:vAlign w:val="bottom"/>
            <w:hideMark/>
          </w:tcPr>
          <w:p w14:paraId="19537BCF" w14:textId="77777777" w:rsidR="00E96399" w:rsidRPr="00F35B17" w:rsidRDefault="003479EB" w:rsidP="005C31D2">
            <w:pPr>
              <w:rPr>
                <w:color w:val="000000" w:themeColor="text1"/>
              </w:rPr>
            </w:pPr>
            <w:r w:rsidRPr="003479EB">
              <w:rPr>
                <w:color w:val="000000" w:themeColor="text1"/>
              </w:rPr>
              <w:t>.31</w:t>
            </w:r>
          </w:p>
        </w:tc>
        <w:tc>
          <w:tcPr>
            <w:tcW w:w="0" w:type="auto"/>
            <w:tcBorders>
              <w:top w:val="nil"/>
              <w:left w:val="nil"/>
              <w:bottom w:val="nil"/>
              <w:right w:val="nil"/>
            </w:tcBorders>
            <w:shd w:val="clear" w:color="auto" w:fill="auto"/>
            <w:noWrap/>
            <w:vAlign w:val="bottom"/>
            <w:hideMark/>
          </w:tcPr>
          <w:p w14:paraId="19537BD0" w14:textId="77777777" w:rsidR="00E96399" w:rsidRPr="00F35B17" w:rsidRDefault="003479EB" w:rsidP="005C31D2">
            <w:pPr>
              <w:jc w:val="right"/>
              <w:rPr>
                <w:color w:val="000000" w:themeColor="text1"/>
              </w:rPr>
            </w:pPr>
            <w:r w:rsidRPr="003479EB">
              <w:rPr>
                <w:color w:val="000000" w:themeColor="text1"/>
              </w:rPr>
              <w:t>.24</w:t>
            </w:r>
          </w:p>
        </w:tc>
        <w:tc>
          <w:tcPr>
            <w:tcW w:w="0" w:type="auto"/>
            <w:tcBorders>
              <w:top w:val="nil"/>
              <w:left w:val="nil"/>
              <w:bottom w:val="nil"/>
              <w:right w:val="nil"/>
            </w:tcBorders>
            <w:shd w:val="clear" w:color="auto" w:fill="auto"/>
            <w:noWrap/>
            <w:vAlign w:val="bottom"/>
            <w:hideMark/>
          </w:tcPr>
          <w:p w14:paraId="19537BD1" w14:textId="77777777" w:rsidR="00E96399" w:rsidRPr="00F35B17" w:rsidRDefault="003479EB" w:rsidP="005C31D2">
            <w:pPr>
              <w:jc w:val="right"/>
              <w:rPr>
                <w:color w:val="000000" w:themeColor="text1"/>
              </w:rPr>
            </w:pPr>
            <w:r w:rsidRPr="003479EB">
              <w:rPr>
                <w:color w:val="000000" w:themeColor="text1"/>
              </w:rPr>
              <w:t>.19</w:t>
            </w:r>
          </w:p>
        </w:tc>
        <w:tc>
          <w:tcPr>
            <w:tcW w:w="0" w:type="auto"/>
            <w:tcBorders>
              <w:top w:val="nil"/>
              <w:left w:val="nil"/>
              <w:bottom w:val="nil"/>
              <w:right w:val="nil"/>
            </w:tcBorders>
            <w:shd w:val="clear" w:color="auto" w:fill="auto"/>
            <w:noWrap/>
            <w:vAlign w:val="bottom"/>
            <w:hideMark/>
          </w:tcPr>
          <w:p w14:paraId="19537BD2" w14:textId="77777777" w:rsidR="00E96399" w:rsidRPr="00F35B17" w:rsidRDefault="003479EB" w:rsidP="005C31D2">
            <w:pPr>
              <w:jc w:val="right"/>
              <w:rPr>
                <w:color w:val="000000" w:themeColor="text1"/>
              </w:rPr>
            </w:pPr>
            <w:r w:rsidRPr="003479EB">
              <w:rPr>
                <w:color w:val="000000" w:themeColor="text1"/>
              </w:rPr>
              <w:t>.23</w:t>
            </w:r>
          </w:p>
        </w:tc>
        <w:tc>
          <w:tcPr>
            <w:tcW w:w="0" w:type="auto"/>
            <w:tcBorders>
              <w:top w:val="nil"/>
              <w:left w:val="nil"/>
              <w:bottom w:val="nil"/>
              <w:right w:val="nil"/>
            </w:tcBorders>
            <w:shd w:val="clear" w:color="auto" w:fill="auto"/>
            <w:noWrap/>
            <w:vAlign w:val="bottom"/>
            <w:hideMark/>
          </w:tcPr>
          <w:p w14:paraId="19537BD3" w14:textId="77777777" w:rsidR="00E96399" w:rsidRPr="00F35B17" w:rsidRDefault="003479EB" w:rsidP="005C31D2">
            <w:pPr>
              <w:jc w:val="right"/>
              <w:rPr>
                <w:color w:val="000000" w:themeColor="text1"/>
              </w:rPr>
            </w:pPr>
            <w:r w:rsidRPr="003479EB">
              <w:rPr>
                <w:color w:val="000000" w:themeColor="text1"/>
              </w:rPr>
              <w:t>.19</w:t>
            </w:r>
          </w:p>
        </w:tc>
        <w:tc>
          <w:tcPr>
            <w:tcW w:w="0" w:type="auto"/>
            <w:tcBorders>
              <w:top w:val="nil"/>
              <w:left w:val="nil"/>
              <w:bottom w:val="nil"/>
              <w:right w:val="nil"/>
            </w:tcBorders>
            <w:shd w:val="clear" w:color="auto" w:fill="auto"/>
            <w:noWrap/>
            <w:vAlign w:val="bottom"/>
            <w:hideMark/>
          </w:tcPr>
          <w:p w14:paraId="19537BD4" w14:textId="77777777" w:rsidR="00E96399" w:rsidRPr="00F35B17" w:rsidRDefault="003479EB" w:rsidP="005C31D2">
            <w:pPr>
              <w:jc w:val="right"/>
              <w:rPr>
                <w:color w:val="000000" w:themeColor="text1"/>
              </w:rPr>
            </w:pPr>
            <w:r w:rsidRPr="003479EB">
              <w:rPr>
                <w:color w:val="000000" w:themeColor="text1"/>
              </w:rPr>
              <w:t>.29</w:t>
            </w:r>
          </w:p>
        </w:tc>
        <w:tc>
          <w:tcPr>
            <w:tcW w:w="0" w:type="auto"/>
            <w:tcBorders>
              <w:top w:val="nil"/>
              <w:left w:val="nil"/>
              <w:bottom w:val="nil"/>
              <w:right w:val="nil"/>
            </w:tcBorders>
            <w:shd w:val="clear" w:color="auto" w:fill="auto"/>
            <w:noWrap/>
            <w:vAlign w:val="bottom"/>
            <w:hideMark/>
          </w:tcPr>
          <w:p w14:paraId="19537BD5" w14:textId="77777777" w:rsidR="00E96399" w:rsidRPr="00F35B17" w:rsidRDefault="003479EB" w:rsidP="005C31D2">
            <w:pPr>
              <w:jc w:val="right"/>
              <w:rPr>
                <w:color w:val="000000" w:themeColor="text1"/>
              </w:rPr>
            </w:pPr>
            <w:r w:rsidRPr="003479EB">
              <w:rPr>
                <w:color w:val="000000" w:themeColor="text1"/>
              </w:rPr>
              <w:t>.22</w:t>
            </w:r>
          </w:p>
        </w:tc>
        <w:tc>
          <w:tcPr>
            <w:tcW w:w="0" w:type="auto"/>
            <w:tcBorders>
              <w:top w:val="nil"/>
              <w:left w:val="nil"/>
              <w:bottom w:val="nil"/>
              <w:right w:val="nil"/>
            </w:tcBorders>
            <w:shd w:val="clear" w:color="auto" w:fill="auto"/>
            <w:noWrap/>
            <w:vAlign w:val="bottom"/>
            <w:hideMark/>
          </w:tcPr>
          <w:p w14:paraId="19537BD6" w14:textId="77777777" w:rsidR="00E96399" w:rsidRPr="00F35B17" w:rsidRDefault="003479EB" w:rsidP="005C31D2">
            <w:pPr>
              <w:jc w:val="right"/>
              <w:rPr>
                <w:color w:val="000000" w:themeColor="text1"/>
              </w:rPr>
            </w:pPr>
            <w:r w:rsidRPr="003479EB">
              <w:rPr>
                <w:color w:val="000000" w:themeColor="text1"/>
              </w:rPr>
              <w:t>.21</w:t>
            </w:r>
          </w:p>
        </w:tc>
      </w:tr>
      <w:tr w:rsidR="00E96399" w:rsidRPr="00F35B17" w14:paraId="19537BE3" w14:textId="77777777" w:rsidTr="005C31D2">
        <w:trPr>
          <w:gridAfter w:val="2"/>
          <w:trHeight w:val="307"/>
        </w:trPr>
        <w:tc>
          <w:tcPr>
            <w:tcW w:w="0" w:type="auto"/>
            <w:tcBorders>
              <w:top w:val="nil"/>
              <w:left w:val="nil"/>
              <w:bottom w:val="nil"/>
              <w:right w:val="nil"/>
            </w:tcBorders>
            <w:shd w:val="clear" w:color="auto" w:fill="auto"/>
            <w:noWrap/>
            <w:vAlign w:val="bottom"/>
            <w:hideMark/>
          </w:tcPr>
          <w:p w14:paraId="19537BD8" w14:textId="77777777" w:rsidR="00E96399" w:rsidRPr="00F35B17" w:rsidRDefault="00E96399" w:rsidP="005C31D2">
            <w:pPr>
              <w:jc w:val="right"/>
              <w:rPr>
                <w:color w:val="000000" w:themeColor="text1"/>
              </w:rPr>
            </w:pPr>
          </w:p>
        </w:tc>
        <w:tc>
          <w:tcPr>
            <w:tcW w:w="0" w:type="auto"/>
            <w:tcBorders>
              <w:top w:val="nil"/>
              <w:left w:val="nil"/>
              <w:bottom w:val="nil"/>
              <w:right w:val="nil"/>
            </w:tcBorders>
            <w:shd w:val="clear" w:color="auto" w:fill="auto"/>
            <w:noWrap/>
            <w:vAlign w:val="bottom"/>
            <w:hideMark/>
          </w:tcPr>
          <w:p w14:paraId="19537BD9" w14:textId="77777777" w:rsidR="00E96399" w:rsidRPr="00F35B17" w:rsidRDefault="003479EB" w:rsidP="005C31D2">
            <w:pPr>
              <w:rPr>
                <w:color w:val="000000" w:themeColor="text1"/>
              </w:rPr>
            </w:pPr>
            <w:r w:rsidRPr="003479EB">
              <w:rPr>
                <w:color w:val="000000" w:themeColor="text1"/>
              </w:rPr>
              <w:t>Associate's degree</w:t>
            </w:r>
          </w:p>
        </w:tc>
        <w:tc>
          <w:tcPr>
            <w:tcW w:w="0" w:type="auto"/>
            <w:tcBorders>
              <w:top w:val="nil"/>
              <w:left w:val="nil"/>
              <w:bottom w:val="nil"/>
              <w:right w:val="nil"/>
            </w:tcBorders>
            <w:shd w:val="clear" w:color="auto" w:fill="auto"/>
            <w:noWrap/>
            <w:vAlign w:val="bottom"/>
            <w:hideMark/>
          </w:tcPr>
          <w:p w14:paraId="19537BDA" w14:textId="77777777" w:rsidR="00E96399" w:rsidRPr="00F35B17" w:rsidRDefault="003479EB" w:rsidP="005C31D2">
            <w:pPr>
              <w:rPr>
                <w:color w:val="000000" w:themeColor="text1"/>
              </w:rPr>
            </w:pPr>
            <w:r w:rsidRPr="003479EB">
              <w:rPr>
                <w:color w:val="000000" w:themeColor="text1"/>
              </w:rPr>
              <w:t>.11</w:t>
            </w:r>
          </w:p>
        </w:tc>
        <w:tc>
          <w:tcPr>
            <w:tcW w:w="0" w:type="auto"/>
            <w:tcBorders>
              <w:top w:val="nil"/>
              <w:left w:val="nil"/>
              <w:bottom w:val="nil"/>
              <w:right w:val="nil"/>
            </w:tcBorders>
            <w:shd w:val="clear" w:color="auto" w:fill="auto"/>
            <w:noWrap/>
            <w:vAlign w:val="bottom"/>
            <w:hideMark/>
          </w:tcPr>
          <w:p w14:paraId="19537BDB" w14:textId="77777777" w:rsidR="00E96399" w:rsidRPr="00F35B17" w:rsidRDefault="003479EB" w:rsidP="005C31D2">
            <w:pPr>
              <w:rPr>
                <w:color w:val="000000" w:themeColor="text1"/>
              </w:rPr>
            </w:pPr>
            <w:r w:rsidRPr="003479EB">
              <w:rPr>
                <w:color w:val="000000" w:themeColor="text1"/>
              </w:rPr>
              <w:t>.09</w:t>
            </w:r>
          </w:p>
        </w:tc>
        <w:tc>
          <w:tcPr>
            <w:tcW w:w="0" w:type="auto"/>
            <w:tcBorders>
              <w:top w:val="nil"/>
              <w:left w:val="nil"/>
              <w:bottom w:val="nil"/>
              <w:right w:val="nil"/>
            </w:tcBorders>
            <w:shd w:val="clear" w:color="auto" w:fill="auto"/>
            <w:noWrap/>
            <w:vAlign w:val="bottom"/>
            <w:hideMark/>
          </w:tcPr>
          <w:p w14:paraId="19537BDC" w14:textId="77777777" w:rsidR="00E96399" w:rsidRPr="00F35B17" w:rsidRDefault="003479EB" w:rsidP="005C31D2">
            <w:pPr>
              <w:jc w:val="right"/>
              <w:rPr>
                <w:color w:val="000000" w:themeColor="text1"/>
              </w:rPr>
            </w:pPr>
            <w:r w:rsidRPr="003479EB">
              <w:rPr>
                <w:color w:val="000000" w:themeColor="text1"/>
              </w:rPr>
              <w:t>.08</w:t>
            </w:r>
          </w:p>
        </w:tc>
        <w:tc>
          <w:tcPr>
            <w:tcW w:w="0" w:type="auto"/>
            <w:tcBorders>
              <w:top w:val="nil"/>
              <w:left w:val="nil"/>
              <w:bottom w:val="nil"/>
              <w:right w:val="nil"/>
            </w:tcBorders>
            <w:shd w:val="clear" w:color="auto" w:fill="auto"/>
            <w:noWrap/>
            <w:vAlign w:val="bottom"/>
            <w:hideMark/>
          </w:tcPr>
          <w:p w14:paraId="19537BDD" w14:textId="77777777" w:rsidR="00E96399" w:rsidRPr="00F35B17" w:rsidRDefault="003479EB" w:rsidP="005C31D2">
            <w:pPr>
              <w:jc w:val="right"/>
              <w:rPr>
                <w:color w:val="000000" w:themeColor="text1"/>
              </w:rPr>
            </w:pPr>
            <w:r w:rsidRPr="003479EB">
              <w:rPr>
                <w:color w:val="000000" w:themeColor="text1"/>
              </w:rPr>
              <w:t>.09</w:t>
            </w:r>
          </w:p>
        </w:tc>
        <w:tc>
          <w:tcPr>
            <w:tcW w:w="0" w:type="auto"/>
            <w:tcBorders>
              <w:top w:val="nil"/>
              <w:left w:val="nil"/>
              <w:bottom w:val="nil"/>
              <w:right w:val="nil"/>
            </w:tcBorders>
            <w:shd w:val="clear" w:color="auto" w:fill="auto"/>
            <w:noWrap/>
            <w:vAlign w:val="bottom"/>
            <w:hideMark/>
          </w:tcPr>
          <w:p w14:paraId="19537BDE" w14:textId="77777777" w:rsidR="00E96399" w:rsidRPr="00F35B17" w:rsidRDefault="003479EB" w:rsidP="005C31D2">
            <w:pPr>
              <w:jc w:val="right"/>
              <w:rPr>
                <w:color w:val="000000" w:themeColor="text1"/>
              </w:rPr>
            </w:pPr>
            <w:r w:rsidRPr="003479EB">
              <w:rPr>
                <w:color w:val="000000" w:themeColor="text1"/>
              </w:rPr>
              <w:t>.09</w:t>
            </w:r>
          </w:p>
        </w:tc>
        <w:tc>
          <w:tcPr>
            <w:tcW w:w="0" w:type="auto"/>
            <w:tcBorders>
              <w:top w:val="nil"/>
              <w:left w:val="nil"/>
              <w:bottom w:val="nil"/>
              <w:right w:val="nil"/>
            </w:tcBorders>
            <w:shd w:val="clear" w:color="auto" w:fill="auto"/>
            <w:noWrap/>
            <w:vAlign w:val="bottom"/>
            <w:hideMark/>
          </w:tcPr>
          <w:p w14:paraId="19537BDF" w14:textId="77777777" w:rsidR="00E96399" w:rsidRPr="00F35B17" w:rsidRDefault="003479EB" w:rsidP="005C31D2">
            <w:pPr>
              <w:jc w:val="right"/>
              <w:rPr>
                <w:color w:val="000000" w:themeColor="text1"/>
              </w:rPr>
            </w:pPr>
            <w:r w:rsidRPr="003479EB">
              <w:rPr>
                <w:color w:val="000000" w:themeColor="text1"/>
              </w:rPr>
              <w:t>.12</w:t>
            </w:r>
          </w:p>
        </w:tc>
        <w:tc>
          <w:tcPr>
            <w:tcW w:w="0" w:type="auto"/>
            <w:tcBorders>
              <w:top w:val="nil"/>
              <w:left w:val="nil"/>
              <w:bottom w:val="nil"/>
              <w:right w:val="nil"/>
            </w:tcBorders>
            <w:shd w:val="clear" w:color="auto" w:fill="auto"/>
            <w:noWrap/>
            <w:vAlign w:val="bottom"/>
            <w:hideMark/>
          </w:tcPr>
          <w:p w14:paraId="19537BE0" w14:textId="77777777" w:rsidR="00E96399" w:rsidRPr="00F35B17" w:rsidRDefault="003479EB" w:rsidP="005C31D2">
            <w:pPr>
              <w:jc w:val="right"/>
              <w:rPr>
                <w:color w:val="000000" w:themeColor="text1"/>
              </w:rPr>
            </w:pPr>
            <w:r w:rsidRPr="003479EB">
              <w:rPr>
                <w:color w:val="000000" w:themeColor="text1"/>
              </w:rPr>
              <w:t>.08</w:t>
            </w:r>
          </w:p>
        </w:tc>
        <w:tc>
          <w:tcPr>
            <w:tcW w:w="0" w:type="auto"/>
            <w:tcBorders>
              <w:top w:val="nil"/>
              <w:left w:val="nil"/>
              <w:bottom w:val="nil"/>
              <w:right w:val="nil"/>
            </w:tcBorders>
            <w:shd w:val="clear" w:color="auto" w:fill="auto"/>
            <w:noWrap/>
            <w:vAlign w:val="bottom"/>
            <w:hideMark/>
          </w:tcPr>
          <w:p w14:paraId="19537BE1" w14:textId="77777777" w:rsidR="00E96399" w:rsidRPr="00F35B17" w:rsidRDefault="003479EB" w:rsidP="005C31D2">
            <w:pPr>
              <w:jc w:val="right"/>
              <w:rPr>
                <w:color w:val="000000" w:themeColor="text1"/>
              </w:rPr>
            </w:pPr>
            <w:r w:rsidRPr="003479EB">
              <w:rPr>
                <w:color w:val="000000" w:themeColor="text1"/>
              </w:rPr>
              <w:t>.10</w:t>
            </w:r>
          </w:p>
        </w:tc>
        <w:tc>
          <w:tcPr>
            <w:tcW w:w="0" w:type="auto"/>
            <w:tcBorders>
              <w:top w:val="nil"/>
              <w:left w:val="nil"/>
              <w:bottom w:val="nil"/>
              <w:right w:val="nil"/>
            </w:tcBorders>
            <w:shd w:val="clear" w:color="auto" w:fill="auto"/>
            <w:noWrap/>
            <w:vAlign w:val="bottom"/>
            <w:hideMark/>
          </w:tcPr>
          <w:p w14:paraId="19537BE2" w14:textId="77777777" w:rsidR="00E96399" w:rsidRPr="00F35B17" w:rsidRDefault="003479EB" w:rsidP="005C31D2">
            <w:pPr>
              <w:jc w:val="right"/>
              <w:rPr>
                <w:color w:val="000000" w:themeColor="text1"/>
              </w:rPr>
            </w:pPr>
            <w:r w:rsidRPr="003479EB">
              <w:rPr>
                <w:color w:val="000000" w:themeColor="text1"/>
              </w:rPr>
              <w:t>.11</w:t>
            </w:r>
          </w:p>
        </w:tc>
      </w:tr>
      <w:tr w:rsidR="00E96399" w:rsidRPr="00F35B17" w14:paraId="19537BEF" w14:textId="77777777" w:rsidTr="005C31D2">
        <w:trPr>
          <w:gridAfter w:val="2"/>
          <w:trHeight w:val="288"/>
        </w:trPr>
        <w:tc>
          <w:tcPr>
            <w:tcW w:w="0" w:type="auto"/>
            <w:tcBorders>
              <w:top w:val="nil"/>
              <w:left w:val="nil"/>
              <w:bottom w:val="nil"/>
              <w:right w:val="nil"/>
            </w:tcBorders>
            <w:shd w:val="clear" w:color="auto" w:fill="auto"/>
            <w:noWrap/>
            <w:vAlign w:val="bottom"/>
            <w:hideMark/>
          </w:tcPr>
          <w:p w14:paraId="19537BE4" w14:textId="77777777" w:rsidR="00E96399" w:rsidRPr="00F35B17" w:rsidRDefault="00E96399" w:rsidP="005C31D2">
            <w:pPr>
              <w:jc w:val="right"/>
              <w:rPr>
                <w:color w:val="000000" w:themeColor="text1"/>
              </w:rPr>
            </w:pPr>
          </w:p>
        </w:tc>
        <w:tc>
          <w:tcPr>
            <w:tcW w:w="0" w:type="auto"/>
            <w:tcBorders>
              <w:top w:val="nil"/>
              <w:left w:val="nil"/>
              <w:bottom w:val="nil"/>
              <w:right w:val="nil"/>
            </w:tcBorders>
            <w:shd w:val="clear" w:color="auto" w:fill="auto"/>
            <w:noWrap/>
            <w:vAlign w:val="bottom"/>
            <w:hideMark/>
          </w:tcPr>
          <w:p w14:paraId="19537BE5" w14:textId="77777777" w:rsidR="00E96399" w:rsidRPr="00F35B17" w:rsidRDefault="003479EB" w:rsidP="005C31D2">
            <w:pPr>
              <w:rPr>
                <w:color w:val="000000" w:themeColor="text1"/>
              </w:rPr>
            </w:pPr>
            <w:r w:rsidRPr="003479EB">
              <w:rPr>
                <w:color w:val="000000" w:themeColor="text1"/>
              </w:rPr>
              <w:t>Bachelor's degree</w:t>
            </w:r>
          </w:p>
        </w:tc>
        <w:tc>
          <w:tcPr>
            <w:tcW w:w="0" w:type="auto"/>
            <w:tcBorders>
              <w:top w:val="nil"/>
              <w:left w:val="nil"/>
              <w:bottom w:val="nil"/>
              <w:right w:val="nil"/>
            </w:tcBorders>
            <w:shd w:val="clear" w:color="auto" w:fill="auto"/>
            <w:noWrap/>
            <w:vAlign w:val="bottom"/>
            <w:hideMark/>
          </w:tcPr>
          <w:p w14:paraId="19537BE6" w14:textId="77777777" w:rsidR="00E96399" w:rsidRPr="00F35B17" w:rsidRDefault="003479EB" w:rsidP="005C31D2">
            <w:pPr>
              <w:rPr>
                <w:color w:val="000000" w:themeColor="text1"/>
              </w:rPr>
            </w:pPr>
            <w:r w:rsidRPr="003479EB">
              <w:rPr>
                <w:color w:val="000000" w:themeColor="text1"/>
              </w:rPr>
              <w:t>.36</w:t>
            </w:r>
          </w:p>
        </w:tc>
        <w:tc>
          <w:tcPr>
            <w:tcW w:w="0" w:type="auto"/>
            <w:tcBorders>
              <w:top w:val="nil"/>
              <w:left w:val="nil"/>
              <w:bottom w:val="nil"/>
              <w:right w:val="nil"/>
            </w:tcBorders>
            <w:shd w:val="clear" w:color="auto" w:fill="auto"/>
            <w:noWrap/>
            <w:vAlign w:val="bottom"/>
            <w:hideMark/>
          </w:tcPr>
          <w:p w14:paraId="19537BE7" w14:textId="77777777" w:rsidR="00E96399" w:rsidRPr="00F35B17" w:rsidRDefault="003479EB" w:rsidP="005C31D2">
            <w:pPr>
              <w:rPr>
                <w:color w:val="000000" w:themeColor="text1"/>
              </w:rPr>
            </w:pPr>
            <w:r w:rsidRPr="003479EB">
              <w:rPr>
                <w:color w:val="000000" w:themeColor="text1"/>
              </w:rPr>
              <w:t>.28</w:t>
            </w:r>
          </w:p>
        </w:tc>
        <w:tc>
          <w:tcPr>
            <w:tcW w:w="0" w:type="auto"/>
            <w:tcBorders>
              <w:top w:val="nil"/>
              <w:left w:val="nil"/>
              <w:bottom w:val="nil"/>
              <w:right w:val="nil"/>
            </w:tcBorders>
            <w:shd w:val="clear" w:color="auto" w:fill="auto"/>
            <w:noWrap/>
            <w:vAlign w:val="bottom"/>
            <w:hideMark/>
          </w:tcPr>
          <w:p w14:paraId="19537BE8" w14:textId="77777777" w:rsidR="00E96399" w:rsidRPr="00F35B17" w:rsidRDefault="003479EB" w:rsidP="005C31D2">
            <w:pPr>
              <w:jc w:val="right"/>
              <w:rPr>
                <w:color w:val="000000" w:themeColor="text1"/>
              </w:rPr>
            </w:pPr>
            <w:r w:rsidRPr="003479EB">
              <w:rPr>
                <w:color w:val="000000" w:themeColor="text1"/>
              </w:rPr>
              <w:t>.43</w:t>
            </w:r>
          </w:p>
        </w:tc>
        <w:tc>
          <w:tcPr>
            <w:tcW w:w="0" w:type="auto"/>
            <w:tcBorders>
              <w:top w:val="nil"/>
              <w:left w:val="nil"/>
              <w:bottom w:val="nil"/>
              <w:right w:val="nil"/>
            </w:tcBorders>
            <w:shd w:val="clear" w:color="auto" w:fill="auto"/>
            <w:noWrap/>
            <w:vAlign w:val="bottom"/>
            <w:hideMark/>
          </w:tcPr>
          <w:p w14:paraId="19537BE9" w14:textId="77777777" w:rsidR="00E96399" w:rsidRPr="00F35B17" w:rsidRDefault="003479EB" w:rsidP="005C31D2">
            <w:pPr>
              <w:jc w:val="right"/>
              <w:rPr>
                <w:color w:val="000000" w:themeColor="text1"/>
              </w:rPr>
            </w:pPr>
            <w:r w:rsidRPr="003479EB">
              <w:rPr>
                <w:color w:val="000000" w:themeColor="text1"/>
              </w:rPr>
              <w:t>.41</w:t>
            </w:r>
          </w:p>
        </w:tc>
        <w:tc>
          <w:tcPr>
            <w:tcW w:w="0" w:type="auto"/>
            <w:tcBorders>
              <w:top w:val="nil"/>
              <w:left w:val="nil"/>
              <w:bottom w:val="nil"/>
              <w:right w:val="nil"/>
            </w:tcBorders>
            <w:shd w:val="clear" w:color="auto" w:fill="auto"/>
            <w:noWrap/>
            <w:vAlign w:val="bottom"/>
            <w:hideMark/>
          </w:tcPr>
          <w:p w14:paraId="19537BEA" w14:textId="77777777" w:rsidR="00E96399" w:rsidRPr="00F35B17" w:rsidRDefault="003479EB" w:rsidP="005C31D2">
            <w:pPr>
              <w:jc w:val="right"/>
              <w:rPr>
                <w:color w:val="000000" w:themeColor="text1"/>
              </w:rPr>
            </w:pPr>
            <w:r w:rsidRPr="003479EB">
              <w:rPr>
                <w:color w:val="000000" w:themeColor="text1"/>
              </w:rPr>
              <w:t>.43</w:t>
            </w:r>
          </w:p>
        </w:tc>
        <w:tc>
          <w:tcPr>
            <w:tcW w:w="0" w:type="auto"/>
            <w:tcBorders>
              <w:top w:val="nil"/>
              <w:left w:val="nil"/>
              <w:bottom w:val="nil"/>
              <w:right w:val="nil"/>
            </w:tcBorders>
            <w:shd w:val="clear" w:color="auto" w:fill="auto"/>
            <w:noWrap/>
            <w:vAlign w:val="bottom"/>
            <w:hideMark/>
          </w:tcPr>
          <w:p w14:paraId="19537BEB" w14:textId="77777777" w:rsidR="00E96399" w:rsidRPr="00F35B17" w:rsidRDefault="003479EB" w:rsidP="005C31D2">
            <w:pPr>
              <w:jc w:val="right"/>
              <w:rPr>
                <w:color w:val="000000" w:themeColor="text1"/>
              </w:rPr>
            </w:pPr>
            <w:r w:rsidRPr="003479EB">
              <w:rPr>
                <w:color w:val="000000" w:themeColor="text1"/>
              </w:rPr>
              <w:t>.38</w:t>
            </w:r>
          </w:p>
        </w:tc>
        <w:tc>
          <w:tcPr>
            <w:tcW w:w="0" w:type="auto"/>
            <w:tcBorders>
              <w:top w:val="nil"/>
              <w:left w:val="nil"/>
              <w:bottom w:val="nil"/>
              <w:right w:val="nil"/>
            </w:tcBorders>
            <w:shd w:val="clear" w:color="auto" w:fill="auto"/>
            <w:noWrap/>
            <w:vAlign w:val="bottom"/>
            <w:hideMark/>
          </w:tcPr>
          <w:p w14:paraId="19537BEC" w14:textId="77777777" w:rsidR="00E96399" w:rsidRPr="00F35B17" w:rsidRDefault="003479EB" w:rsidP="005C31D2">
            <w:pPr>
              <w:jc w:val="right"/>
              <w:rPr>
                <w:color w:val="000000" w:themeColor="text1"/>
              </w:rPr>
            </w:pPr>
            <w:r w:rsidRPr="003479EB">
              <w:rPr>
                <w:color w:val="000000" w:themeColor="text1"/>
              </w:rPr>
              <w:t>.36</w:t>
            </w:r>
          </w:p>
        </w:tc>
        <w:tc>
          <w:tcPr>
            <w:tcW w:w="0" w:type="auto"/>
            <w:tcBorders>
              <w:top w:val="nil"/>
              <w:left w:val="nil"/>
              <w:bottom w:val="nil"/>
              <w:right w:val="nil"/>
            </w:tcBorders>
            <w:shd w:val="clear" w:color="auto" w:fill="auto"/>
            <w:noWrap/>
            <w:vAlign w:val="bottom"/>
            <w:hideMark/>
          </w:tcPr>
          <w:p w14:paraId="19537BED" w14:textId="77777777" w:rsidR="00E96399" w:rsidRPr="00F35B17" w:rsidRDefault="003479EB" w:rsidP="005C31D2">
            <w:pPr>
              <w:jc w:val="right"/>
              <w:rPr>
                <w:color w:val="000000" w:themeColor="text1"/>
              </w:rPr>
            </w:pPr>
            <w:r w:rsidRPr="003479EB">
              <w:rPr>
                <w:color w:val="000000" w:themeColor="text1"/>
              </w:rPr>
              <w:t>.37</w:t>
            </w:r>
          </w:p>
        </w:tc>
        <w:tc>
          <w:tcPr>
            <w:tcW w:w="0" w:type="auto"/>
            <w:tcBorders>
              <w:top w:val="nil"/>
              <w:left w:val="nil"/>
              <w:bottom w:val="nil"/>
              <w:right w:val="nil"/>
            </w:tcBorders>
            <w:shd w:val="clear" w:color="auto" w:fill="auto"/>
            <w:noWrap/>
            <w:vAlign w:val="bottom"/>
            <w:hideMark/>
          </w:tcPr>
          <w:p w14:paraId="19537BEE" w14:textId="77777777" w:rsidR="00E96399" w:rsidRPr="00F35B17" w:rsidRDefault="003479EB" w:rsidP="005C31D2">
            <w:pPr>
              <w:jc w:val="right"/>
              <w:rPr>
                <w:color w:val="000000" w:themeColor="text1"/>
              </w:rPr>
            </w:pPr>
            <w:r w:rsidRPr="003479EB">
              <w:rPr>
                <w:color w:val="000000" w:themeColor="text1"/>
              </w:rPr>
              <w:t>.36</w:t>
            </w:r>
          </w:p>
        </w:tc>
      </w:tr>
      <w:tr w:rsidR="00E96399" w:rsidRPr="00F35B17" w14:paraId="19537BFB" w14:textId="77777777" w:rsidTr="005C31D2">
        <w:trPr>
          <w:gridAfter w:val="2"/>
          <w:trHeight w:val="288"/>
        </w:trPr>
        <w:tc>
          <w:tcPr>
            <w:tcW w:w="0" w:type="auto"/>
            <w:tcBorders>
              <w:top w:val="nil"/>
              <w:left w:val="nil"/>
              <w:bottom w:val="nil"/>
              <w:right w:val="nil"/>
            </w:tcBorders>
            <w:shd w:val="clear" w:color="auto" w:fill="auto"/>
            <w:noWrap/>
            <w:vAlign w:val="bottom"/>
            <w:hideMark/>
          </w:tcPr>
          <w:p w14:paraId="19537BF0" w14:textId="77777777" w:rsidR="00E96399" w:rsidRPr="00F35B17" w:rsidRDefault="00E96399" w:rsidP="005C31D2">
            <w:pPr>
              <w:jc w:val="right"/>
              <w:rPr>
                <w:color w:val="000000" w:themeColor="text1"/>
              </w:rPr>
            </w:pPr>
          </w:p>
        </w:tc>
        <w:tc>
          <w:tcPr>
            <w:tcW w:w="0" w:type="auto"/>
            <w:tcBorders>
              <w:top w:val="nil"/>
              <w:left w:val="nil"/>
              <w:bottom w:val="nil"/>
              <w:right w:val="nil"/>
            </w:tcBorders>
            <w:shd w:val="clear" w:color="auto" w:fill="auto"/>
            <w:noWrap/>
            <w:vAlign w:val="bottom"/>
            <w:hideMark/>
          </w:tcPr>
          <w:p w14:paraId="19537BF1" w14:textId="77777777" w:rsidR="00E96399" w:rsidRPr="00F35B17" w:rsidRDefault="003479EB" w:rsidP="005C31D2">
            <w:pPr>
              <w:rPr>
                <w:color w:val="000000" w:themeColor="text1"/>
              </w:rPr>
            </w:pPr>
            <w:r w:rsidRPr="003479EB">
              <w:rPr>
                <w:color w:val="000000" w:themeColor="text1"/>
              </w:rPr>
              <w:t xml:space="preserve">Graduate degree </w:t>
            </w:r>
          </w:p>
        </w:tc>
        <w:tc>
          <w:tcPr>
            <w:tcW w:w="0" w:type="auto"/>
            <w:tcBorders>
              <w:top w:val="nil"/>
              <w:left w:val="nil"/>
              <w:bottom w:val="nil"/>
              <w:right w:val="nil"/>
            </w:tcBorders>
            <w:shd w:val="clear" w:color="auto" w:fill="auto"/>
            <w:noWrap/>
            <w:vAlign w:val="bottom"/>
            <w:hideMark/>
          </w:tcPr>
          <w:p w14:paraId="19537BF2" w14:textId="77777777" w:rsidR="00E96399" w:rsidRPr="00F35B17" w:rsidRDefault="003479EB" w:rsidP="005C31D2">
            <w:pPr>
              <w:rPr>
                <w:color w:val="000000" w:themeColor="text1"/>
              </w:rPr>
            </w:pPr>
            <w:r w:rsidRPr="003479EB">
              <w:rPr>
                <w:color w:val="000000" w:themeColor="text1"/>
              </w:rPr>
              <w:t>.15</w:t>
            </w:r>
          </w:p>
        </w:tc>
        <w:tc>
          <w:tcPr>
            <w:tcW w:w="0" w:type="auto"/>
            <w:tcBorders>
              <w:top w:val="nil"/>
              <w:left w:val="nil"/>
              <w:bottom w:val="nil"/>
              <w:right w:val="nil"/>
            </w:tcBorders>
            <w:shd w:val="clear" w:color="auto" w:fill="auto"/>
            <w:noWrap/>
            <w:vAlign w:val="bottom"/>
            <w:hideMark/>
          </w:tcPr>
          <w:p w14:paraId="19537BF3" w14:textId="77777777" w:rsidR="00E96399" w:rsidRPr="00F35B17" w:rsidRDefault="003479EB" w:rsidP="005C31D2">
            <w:pPr>
              <w:rPr>
                <w:color w:val="000000" w:themeColor="text1"/>
              </w:rPr>
            </w:pPr>
            <w:r w:rsidRPr="003479EB">
              <w:rPr>
                <w:color w:val="000000" w:themeColor="text1"/>
              </w:rPr>
              <w:t>.19</w:t>
            </w:r>
          </w:p>
        </w:tc>
        <w:tc>
          <w:tcPr>
            <w:tcW w:w="0" w:type="auto"/>
            <w:tcBorders>
              <w:top w:val="nil"/>
              <w:left w:val="nil"/>
              <w:bottom w:val="nil"/>
              <w:right w:val="nil"/>
            </w:tcBorders>
            <w:shd w:val="clear" w:color="auto" w:fill="auto"/>
            <w:noWrap/>
            <w:vAlign w:val="bottom"/>
            <w:hideMark/>
          </w:tcPr>
          <w:p w14:paraId="19537BF4" w14:textId="77777777" w:rsidR="00E96399" w:rsidRPr="00F35B17" w:rsidRDefault="003479EB" w:rsidP="005C31D2">
            <w:pPr>
              <w:jc w:val="right"/>
              <w:rPr>
                <w:color w:val="000000" w:themeColor="text1"/>
              </w:rPr>
            </w:pPr>
            <w:r w:rsidRPr="003479EB">
              <w:rPr>
                <w:color w:val="000000" w:themeColor="text1"/>
              </w:rPr>
              <w:t>.16</w:t>
            </w:r>
          </w:p>
        </w:tc>
        <w:tc>
          <w:tcPr>
            <w:tcW w:w="0" w:type="auto"/>
            <w:tcBorders>
              <w:top w:val="nil"/>
              <w:left w:val="nil"/>
              <w:bottom w:val="nil"/>
              <w:right w:val="nil"/>
            </w:tcBorders>
            <w:shd w:val="clear" w:color="auto" w:fill="auto"/>
            <w:noWrap/>
            <w:vAlign w:val="bottom"/>
            <w:hideMark/>
          </w:tcPr>
          <w:p w14:paraId="19537BF5" w14:textId="77777777" w:rsidR="00E96399" w:rsidRPr="00F35B17" w:rsidRDefault="003479EB" w:rsidP="005C31D2">
            <w:pPr>
              <w:jc w:val="right"/>
              <w:rPr>
                <w:color w:val="000000" w:themeColor="text1"/>
              </w:rPr>
            </w:pPr>
            <w:r w:rsidRPr="003479EB">
              <w:rPr>
                <w:color w:val="000000" w:themeColor="text1"/>
              </w:rPr>
              <w:t>.18</w:t>
            </w:r>
          </w:p>
        </w:tc>
        <w:tc>
          <w:tcPr>
            <w:tcW w:w="0" w:type="auto"/>
            <w:tcBorders>
              <w:top w:val="nil"/>
              <w:left w:val="nil"/>
              <w:bottom w:val="nil"/>
              <w:right w:val="nil"/>
            </w:tcBorders>
            <w:shd w:val="clear" w:color="auto" w:fill="auto"/>
            <w:noWrap/>
            <w:vAlign w:val="bottom"/>
            <w:hideMark/>
          </w:tcPr>
          <w:p w14:paraId="19537BF6" w14:textId="77777777" w:rsidR="00E96399" w:rsidRPr="00F35B17" w:rsidRDefault="003479EB" w:rsidP="005C31D2">
            <w:pPr>
              <w:jc w:val="right"/>
              <w:rPr>
                <w:color w:val="000000" w:themeColor="text1"/>
              </w:rPr>
            </w:pPr>
            <w:r w:rsidRPr="003479EB">
              <w:rPr>
                <w:color w:val="000000" w:themeColor="text1"/>
              </w:rPr>
              <w:t>.14</w:t>
            </w:r>
          </w:p>
        </w:tc>
        <w:tc>
          <w:tcPr>
            <w:tcW w:w="0" w:type="auto"/>
            <w:tcBorders>
              <w:top w:val="nil"/>
              <w:left w:val="nil"/>
              <w:bottom w:val="nil"/>
              <w:right w:val="nil"/>
            </w:tcBorders>
            <w:shd w:val="clear" w:color="auto" w:fill="auto"/>
            <w:noWrap/>
            <w:vAlign w:val="bottom"/>
            <w:hideMark/>
          </w:tcPr>
          <w:p w14:paraId="19537BF7" w14:textId="77777777" w:rsidR="00E96399" w:rsidRPr="00F35B17" w:rsidRDefault="003479EB" w:rsidP="005C31D2">
            <w:pPr>
              <w:jc w:val="right"/>
              <w:rPr>
                <w:color w:val="000000" w:themeColor="text1"/>
              </w:rPr>
            </w:pPr>
            <w:r w:rsidRPr="003479EB">
              <w:rPr>
                <w:color w:val="000000" w:themeColor="text1"/>
              </w:rPr>
              <w:t>.22</w:t>
            </w:r>
          </w:p>
        </w:tc>
        <w:tc>
          <w:tcPr>
            <w:tcW w:w="0" w:type="auto"/>
            <w:tcBorders>
              <w:top w:val="nil"/>
              <w:left w:val="nil"/>
              <w:bottom w:val="nil"/>
              <w:right w:val="nil"/>
            </w:tcBorders>
            <w:shd w:val="clear" w:color="auto" w:fill="auto"/>
            <w:noWrap/>
            <w:vAlign w:val="bottom"/>
            <w:hideMark/>
          </w:tcPr>
          <w:p w14:paraId="19537BF8" w14:textId="77777777" w:rsidR="00E96399" w:rsidRPr="00F35B17" w:rsidRDefault="003479EB" w:rsidP="005C31D2">
            <w:pPr>
              <w:jc w:val="right"/>
              <w:rPr>
                <w:color w:val="000000" w:themeColor="text1"/>
              </w:rPr>
            </w:pPr>
            <w:r w:rsidRPr="003479EB">
              <w:rPr>
                <w:color w:val="000000" w:themeColor="text1"/>
              </w:rPr>
              <w:t>.14</w:t>
            </w:r>
          </w:p>
        </w:tc>
        <w:tc>
          <w:tcPr>
            <w:tcW w:w="0" w:type="auto"/>
            <w:tcBorders>
              <w:top w:val="nil"/>
              <w:left w:val="nil"/>
              <w:bottom w:val="nil"/>
              <w:right w:val="nil"/>
            </w:tcBorders>
            <w:shd w:val="clear" w:color="auto" w:fill="auto"/>
            <w:noWrap/>
            <w:vAlign w:val="bottom"/>
            <w:hideMark/>
          </w:tcPr>
          <w:p w14:paraId="19537BF9" w14:textId="77777777" w:rsidR="00E96399" w:rsidRPr="00F35B17" w:rsidRDefault="003479EB" w:rsidP="005C31D2">
            <w:pPr>
              <w:jc w:val="right"/>
              <w:rPr>
                <w:color w:val="000000" w:themeColor="text1"/>
              </w:rPr>
            </w:pPr>
            <w:r w:rsidRPr="003479EB">
              <w:rPr>
                <w:color w:val="000000" w:themeColor="text1"/>
              </w:rPr>
              <w:t>.20</w:t>
            </w:r>
          </w:p>
        </w:tc>
        <w:tc>
          <w:tcPr>
            <w:tcW w:w="0" w:type="auto"/>
            <w:tcBorders>
              <w:top w:val="nil"/>
              <w:left w:val="nil"/>
              <w:bottom w:val="nil"/>
              <w:right w:val="nil"/>
            </w:tcBorders>
            <w:shd w:val="clear" w:color="auto" w:fill="auto"/>
            <w:noWrap/>
            <w:vAlign w:val="bottom"/>
            <w:hideMark/>
          </w:tcPr>
          <w:p w14:paraId="19537BFA" w14:textId="77777777" w:rsidR="00E96399" w:rsidRPr="00F35B17" w:rsidRDefault="003479EB" w:rsidP="005C31D2">
            <w:pPr>
              <w:jc w:val="right"/>
              <w:rPr>
                <w:color w:val="000000" w:themeColor="text1"/>
              </w:rPr>
            </w:pPr>
            <w:r w:rsidRPr="003479EB">
              <w:rPr>
                <w:color w:val="000000" w:themeColor="text1"/>
              </w:rPr>
              <w:t>.20</w:t>
            </w:r>
          </w:p>
        </w:tc>
      </w:tr>
      <w:tr w:rsidR="00E96399" w:rsidRPr="00F35B17" w14:paraId="19537C06" w14:textId="77777777" w:rsidTr="005C31D2">
        <w:trPr>
          <w:trHeight w:val="288"/>
        </w:trPr>
        <w:tc>
          <w:tcPr>
            <w:tcW w:w="0" w:type="auto"/>
            <w:gridSpan w:val="2"/>
            <w:tcBorders>
              <w:top w:val="nil"/>
              <w:left w:val="nil"/>
              <w:bottom w:val="nil"/>
              <w:right w:val="nil"/>
            </w:tcBorders>
            <w:shd w:val="clear" w:color="auto" w:fill="auto"/>
            <w:noWrap/>
            <w:vAlign w:val="bottom"/>
            <w:hideMark/>
          </w:tcPr>
          <w:p w14:paraId="19537BFC" w14:textId="77777777" w:rsidR="00E96399" w:rsidRPr="00F35B17" w:rsidRDefault="003479EB" w:rsidP="005C31D2">
            <w:pPr>
              <w:rPr>
                <w:color w:val="000000" w:themeColor="text1"/>
              </w:rPr>
            </w:pPr>
            <w:r w:rsidRPr="003479EB">
              <w:rPr>
                <w:color w:val="000000" w:themeColor="text1"/>
              </w:rPr>
              <w:t>Noisy environment</w:t>
            </w:r>
          </w:p>
        </w:tc>
        <w:tc>
          <w:tcPr>
            <w:tcW w:w="0" w:type="auto"/>
            <w:tcBorders>
              <w:top w:val="nil"/>
              <w:left w:val="nil"/>
              <w:bottom w:val="nil"/>
              <w:right w:val="nil"/>
            </w:tcBorders>
            <w:shd w:val="clear" w:color="auto" w:fill="auto"/>
            <w:noWrap/>
            <w:vAlign w:val="bottom"/>
            <w:hideMark/>
          </w:tcPr>
          <w:p w14:paraId="19537BFD"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BFE"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BFF"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C00"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C01"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C02" w14:textId="77777777" w:rsidR="00E96399" w:rsidRPr="00F35B17" w:rsidRDefault="00E96399" w:rsidP="005C31D2">
            <w:pPr>
              <w:rPr>
                <w:color w:val="000000" w:themeColor="text1"/>
              </w:rPr>
            </w:pPr>
          </w:p>
        </w:tc>
        <w:tc>
          <w:tcPr>
            <w:tcW w:w="0" w:type="auto"/>
            <w:gridSpan w:val="3"/>
            <w:tcBorders>
              <w:top w:val="nil"/>
              <w:left w:val="nil"/>
              <w:bottom w:val="nil"/>
              <w:right w:val="nil"/>
            </w:tcBorders>
            <w:shd w:val="clear" w:color="auto" w:fill="auto"/>
            <w:noWrap/>
            <w:vAlign w:val="bottom"/>
            <w:hideMark/>
          </w:tcPr>
          <w:p w14:paraId="19537C03"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C04"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C05" w14:textId="77777777" w:rsidR="00E96399" w:rsidRPr="00F35B17" w:rsidRDefault="00E96399" w:rsidP="005C31D2">
            <w:pPr>
              <w:rPr>
                <w:color w:val="000000" w:themeColor="text1"/>
              </w:rPr>
            </w:pPr>
          </w:p>
        </w:tc>
      </w:tr>
      <w:tr w:rsidR="00E96399" w:rsidRPr="00F35B17" w14:paraId="19537C12" w14:textId="77777777" w:rsidTr="005C31D2">
        <w:trPr>
          <w:gridAfter w:val="2"/>
          <w:trHeight w:val="288"/>
        </w:trPr>
        <w:tc>
          <w:tcPr>
            <w:tcW w:w="0" w:type="auto"/>
            <w:tcBorders>
              <w:top w:val="nil"/>
              <w:left w:val="nil"/>
              <w:bottom w:val="nil"/>
              <w:right w:val="nil"/>
            </w:tcBorders>
            <w:shd w:val="clear" w:color="auto" w:fill="auto"/>
            <w:noWrap/>
            <w:vAlign w:val="bottom"/>
            <w:hideMark/>
          </w:tcPr>
          <w:p w14:paraId="19537C07"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C08" w14:textId="77777777" w:rsidR="00E96399" w:rsidRPr="00F35B17" w:rsidRDefault="003479EB" w:rsidP="005C31D2">
            <w:pPr>
              <w:rPr>
                <w:color w:val="000000" w:themeColor="text1"/>
              </w:rPr>
            </w:pPr>
            <w:r w:rsidRPr="003479EB">
              <w:rPr>
                <w:color w:val="000000" w:themeColor="text1"/>
              </w:rPr>
              <w:t>Not at all</w:t>
            </w:r>
          </w:p>
        </w:tc>
        <w:tc>
          <w:tcPr>
            <w:tcW w:w="0" w:type="auto"/>
            <w:tcBorders>
              <w:top w:val="nil"/>
              <w:left w:val="nil"/>
              <w:bottom w:val="nil"/>
              <w:right w:val="nil"/>
            </w:tcBorders>
            <w:shd w:val="clear" w:color="auto" w:fill="auto"/>
            <w:noWrap/>
            <w:vAlign w:val="bottom"/>
            <w:hideMark/>
          </w:tcPr>
          <w:p w14:paraId="19537C09" w14:textId="77777777" w:rsidR="00E96399" w:rsidRPr="00F35B17" w:rsidRDefault="003479EB" w:rsidP="005C31D2">
            <w:pPr>
              <w:rPr>
                <w:color w:val="000000" w:themeColor="text1"/>
              </w:rPr>
            </w:pPr>
            <w:r w:rsidRPr="003479EB">
              <w:rPr>
                <w:color w:val="000000" w:themeColor="text1"/>
              </w:rPr>
              <w:t>.91</w:t>
            </w:r>
          </w:p>
        </w:tc>
        <w:tc>
          <w:tcPr>
            <w:tcW w:w="0" w:type="auto"/>
            <w:tcBorders>
              <w:top w:val="nil"/>
              <w:left w:val="nil"/>
              <w:bottom w:val="nil"/>
              <w:right w:val="nil"/>
            </w:tcBorders>
            <w:shd w:val="clear" w:color="auto" w:fill="auto"/>
            <w:noWrap/>
            <w:vAlign w:val="bottom"/>
            <w:hideMark/>
          </w:tcPr>
          <w:p w14:paraId="19537C0A" w14:textId="77777777" w:rsidR="00E96399" w:rsidRPr="00F35B17" w:rsidRDefault="003479EB" w:rsidP="005C31D2">
            <w:pPr>
              <w:rPr>
                <w:color w:val="000000" w:themeColor="text1"/>
              </w:rPr>
            </w:pPr>
            <w:r w:rsidRPr="003479EB">
              <w:rPr>
                <w:color w:val="000000" w:themeColor="text1"/>
              </w:rPr>
              <w:t>.91</w:t>
            </w:r>
          </w:p>
        </w:tc>
        <w:tc>
          <w:tcPr>
            <w:tcW w:w="0" w:type="auto"/>
            <w:tcBorders>
              <w:top w:val="nil"/>
              <w:left w:val="nil"/>
              <w:bottom w:val="nil"/>
              <w:right w:val="nil"/>
            </w:tcBorders>
            <w:shd w:val="clear" w:color="auto" w:fill="auto"/>
            <w:noWrap/>
            <w:vAlign w:val="bottom"/>
            <w:hideMark/>
          </w:tcPr>
          <w:p w14:paraId="19537C0B" w14:textId="77777777" w:rsidR="00E96399" w:rsidRPr="00F35B17" w:rsidRDefault="003479EB" w:rsidP="005C31D2">
            <w:pPr>
              <w:jc w:val="right"/>
              <w:rPr>
                <w:color w:val="000000" w:themeColor="text1"/>
              </w:rPr>
            </w:pPr>
            <w:r w:rsidRPr="003479EB">
              <w:rPr>
                <w:color w:val="000000" w:themeColor="text1"/>
              </w:rPr>
              <w:t>.88</w:t>
            </w:r>
          </w:p>
        </w:tc>
        <w:tc>
          <w:tcPr>
            <w:tcW w:w="0" w:type="auto"/>
            <w:tcBorders>
              <w:top w:val="nil"/>
              <w:left w:val="nil"/>
              <w:bottom w:val="nil"/>
              <w:right w:val="nil"/>
            </w:tcBorders>
            <w:shd w:val="clear" w:color="auto" w:fill="auto"/>
            <w:noWrap/>
            <w:vAlign w:val="bottom"/>
            <w:hideMark/>
          </w:tcPr>
          <w:p w14:paraId="19537C0C" w14:textId="77777777" w:rsidR="00E96399" w:rsidRPr="00F35B17" w:rsidRDefault="003479EB" w:rsidP="005C31D2">
            <w:pPr>
              <w:jc w:val="right"/>
              <w:rPr>
                <w:color w:val="000000" w:themeColor="text1"/>
              </w:rPr>
            </w:pPr>
            <w:r w:rsidRPr="003479EB">
              <w:rPr>
                <w:color w:val="000000" w:themeColor="text1"/>
              </w:rPr>
              <w:t>.92</w:t>
            </w:r>
          </w:p>
        </w:tc>
        <w:tc>
          <w:tcPr>
            <w:tcW w:w="0" w:type="auto"/>
            <w:tcBorders>
              <w:top w:val="nil"/>
              <w:left w:val="nil"/>
              <w:bottom w:val="nil"/>
              <w:right w:val="nil"/>
            </w:tcBorders>
            <w:shd w:val="clear" w:color="auto" w:fill="auto"/>
            <w:noWrap/>
            <w:vAlign w:val="bottom"/>
            <w:hideMark/>
          </w:tcPr>
          <w:p w14:paraId="19537C0D" w14:textId="77777777" w:rsidR="00E96399" w:rsidRPr="00F35B17" w:rsidRDefault="003479EB" w:rsidP="005C31D2">
            <w:pPr>
              <w:jc w:val="right"/>
              <w:rPr>
                <w:color w:val="000000" w:themeColor="text1"/>
              </w:rPr>
            </w:pPr>
            <w:r w:rsidRPr="003479EB">
              <w:rPr>
                <w:color w:val="000000" w:themeColor="text1"/>
              </w:rPr>
              <w:t>.90</w:t>
            </w:r>
          </w:p>
        </w:tc>
        <w:tc>
          <w:tcPr>
            <w:tcW w:w="0" w:type="auto"/>
            <w:tcBorders>
              <w:top w:val="nil"/>
              <w:left w:val="nil"/>
              <w:bottom w:val="nil"/>
              <w:right w:val="nil"/>
            </w:tcBorders>
            <w:shd w:val="clear" w:color="auto" w:fill="auto"/>
            <w:noWrap/>
            <w:vAlign w:val="bottom"/>
            <w:hideMark/>
          </w:tcPr>
          <w:p w14:paraId="19537C0E" w14:textId="77777777" w:rsidR="00E96399" w:rsidRPr="00F35B17" w:rsidRDefault="003479EB" w:rsidP="005C31D2">
            <w:pPr>
              <w:jc w:val="right"/>
              <w:rPr>
                <w:color w:val="000000" w:themeColor="text1"/>
              </w:rPr>
            </w:pPr>
            <w:r w:rsidRPr="003479EB">
              <w:rPr>
                <w:color w:val="000000" w:themeColor="text1"/>
              </w:rPr>
              <w:t>.89</w:t>
            </w:r>
          </w:p>
        </w:tc>
        <w:tc>
          <w:tcPr>
            <w:tcW w:w="0" w:type="auto"/>
            <w:tcBorders>
              <w:top w:val="nil"/>
              <w:left w:val="nil"/>
              <w:bottom w:val="nil"/>
              <w:right w:val="nil"/>
            </w:tcBorders>
            <w:shd w:val="clear" w:color="auto" w:fill="auto"/>
            <w:noWrap/>
            <w:vAlign w:val="bottom"/>
            <w:hideMark/>
          </w:tcPr>
          <w:p w14:paraId="19537C0F" w14:textId="77777777" w:rsidR="00E96399" w:rsidRPr="00F35B17" w:rsidRDefault="003479EB" w:rsidP="005C31D2">
            <w:pPr>
              <w:jc w:val="right"/>
              <w:rPr>
                <w:color w:val="000000" w:themeColor="text1"/>
              </w:rPr>
            </w:pPr>
            <w:r w:rsidRPr="003479EB">
              <w:rPr>
                <w:color w:val="000000" w:themeColor="text1"/>
              </w:rPr>
              <w:t>.93</w:t>
            </w:r>
          </w:p>
        </w:tc>
        <w:tc>
          <w:tcPr>
            <w:tcW w:w="0" w:type="auto"/>
            <w:tcBorders>
              <w:top w:val="nil"/>
              <w:left w:val="nil"/>
              <w:bottom w:val="nil"/>
              <w:right w:val="nil"/>
            </w:tcBorders>
            <w:shd w:val="clear" w:color="auto" w:fill="auto"/>
            <w:noWrap/>
            <w:vAlign w:val="bottom"/>
            <w:hideMark/>
          </w:tcPr>
          <w:p w14:paraId="19537C10" w14:textId="77777777" w:rsidR="00E96399" w:rsidRPr="00F35B17" w:rsidRDefault="003479EB" w:rsidP="005C31D2">
            <w:pPr>
              <w:jc w:val="right"/>
              <w:rPr>
                <w:color w:val="000000" w:themeColor="text1"/>
              </w:rPr>
            </w:pPr>
            <w:r w:rsidRPr="003479EB">
              <w:rPr>
                <w:color w:val="000000" w:themeColor="text1"/>
              </w:rPr>
              <w:t>.94</w:t>
            </w:r>
          </w:p>
        </w:tc>
        <w:tc>
          <w:tcPr>
            <w:tcW w:w="0" w:type="auto"/>
            <w:tcBorders>
              <w:top w:val="nil"/>
              <w:left w:val="nil"/>
              <w:bottom w:val="nil"/>
              <w:right w:val="nil"/>
            </w:tcBorders>
            <w:shd w:val="clear" w:color="auto" w:fill="auto"/>
            <w:noWrap/>
            <w:vAlign w:val="bottom"/>
            <w:hideMark/>
          </w:tcPr>
          <w:p w14:paraId="19537C11" w14:textId="77777777" w:rsidR="00E96399" w:rsidRPr="00F35B17" w:rsidRDefault="003479EB" w:rsidP="005C31D2">
            <w:pPr>
              <w:jc w:val="right"/>
              <w:rPr>
                <w:color w:val="000000" w:themeColor="text1"/>
              </w:rPr>
            </w:pPr>
            <w:r w:rsidRPr="003479EB">
              <w:rPr>
                <w:color w:val="000000" w:themeColor="text1"/>
              </w:rPr>
              <w:t>.92</w:t>
            </w:r>
          </w:p>
        </w:tc>
      </w:tr>
      <w:tr w:rsidR="00E96399" w:rsidRPr="00F35B17" w14:paraId="19537C1E" w14:textId="77777777" w:rsidTr="005C31D2">
        <w:trPr>
          <w:gridAfter w:val="2"/>
          <w:trHeight w:val="288"/>
        </w:trPr>
        <w:tc>
          <w:tcPr>
            <w:tcW w:w="0" w:type="auto"/>
            <w:tcBorders>
              <w:top w:val="nil"/>
              <w:left w:val="nil"/>
              <w:bottom w:val="nil"/>
              <w:right w:val="nil"/>
            </w:tcBorders>
            <w:shd w:val="clear" w:color="auto" w:fill="auto"/>
            <w:noWrap/>
            <w:vAlign w:val="bottom"/>
            <w:hideMark/>
          </w:tcPr>
          <w:p w14:paraId="19537C13" w14:textId="77777777" w:rsidR="00E96399" w:rsidRPr="00F35B17" w:rsidRDefault="00E96399" w:rsidP="005C31D2">
            <w:pPr>
              <w:jc w:val="right"/>
              <w:rPr>
                <w:color w:val="000000" w:themeColor="text1"/>
              </w:rPr>
            </w:pPr>
          </w:p>
        </w:tc>
        <w:tc>
          <w:tcPr>
            <w:tcW w:w="0" w:type="auto"/>
            <w:tcBorders>
              <w:top w:val="nil"/>
              <w:left w:val="nil"/>
              <w:bottom w:val="nil"/>
              <w:right w:val="nil"/>
            </w:tcBorders>
            <w:shd w:val="clear" w:color="auto" w:fill="auto"/>
            <w:noWrap/>
            <w:vAlign w:val="bottom"/>
            <w:hideMark/>
          </w:tcPr>
          <w:p w14:paraId="19537C14" w14:textId="77777777" w:rsidR="00E96399" w:rsidRPr="00F35B17" w:rsidRDefault="003479EB" w:rsidP="005C31D2">
            <w:pPr>
              <w:rPr>
                <w:color w:val="000000" w:themeColor="text1"/>
              </w:rPr>
            </w:pPr>
            <w:r w:rsidRPr="003479EB">
              <w:rPr>
                <w:color w:val="000000" w:themeColor="text1"/>
              </w:rPr>
              <w:t>Somewhat</w:t>
            </w:r>
          </w:p>
        </w:tc>
        <w:tc>
          <w:tcPr>
            <w:tcW w:w="0" w:type="auto"/>
            <w:tcBorders>
              <w:top w:val="nil"/>
              <w:left w:val="nil"/>
              <w:bottom w:val="nil"/>
              <w:right w:val="nil"/>
            </w:tcBorders>
            <w:shd w:val="clear" w:color="auto" w:fill="auto"/>
            <w:noWrap/>
            <w:vAlign w:val="bottom"/>
            <w:hideMark/>
          </w:tcPr>
          <w:p w14:paraId="19537C15" w14:textId="77777777" w:rsidR="00E96399" w:rsidRPr="00F35B17" w:rsidRDefault="003479EB" w:rsidP="005C31D2">
            <w:pPr>
              <w:rPr>
                <w:color w:val="000000" w:themeColor="text1"/>
              </w:rPr>
            </w:pPr>
            <w:r w:rsidRPr="003479EB">
              <w:rPr>
                <w:color w:val="000000" w:themeColor="text1"/>
              </w:rPr>
              <w:t>.09</w:t>
            </w:r>
          </w:p>
        </w:tc>
        <w:tc>
          <w:tcPr>
            <w:tcW w:w="0" w:type="auto"/>
            <w:tcBorders>
              <w:top w:val="nil"/>
              <w:left w:val="nil"/>
              <w:bottom w:val="nil"/>
              <w:right w:val="nil"/>
            </w:tcBorders>
            <w:shd w:val="clear" w:color="auto" w:fill="auto"/>
            <w:noWrap/>
            <w:vAlign w:val="bottom"/>
            <w:hideMark/>
          </w:tcPr>
          <w:p w14:paraId="19537C16" w14:textId="77777777" w:rsidR="00E96399" w:rsidRPr="00F35B17" w:rsidRDefault="003479EB" w:rsidP="005C31D2">
            <w:pPr>
              <w:rPr>
                <w:color w:val="000000" w:themeColor="text1"/>
              </w:rPr>
            </w:pPr>
            <w:r w:rsidRPr="003479EB">
              <w:rPr>
                <w:color w:val="000000" w:themeColor="text1"/>
              </w:rPr>
              <w:t>.09</w:t>
            </w:r>
          </w:p>
        </w:tc>
        <w:tc>
          <w:tcPr>
            <w:tcW w:w="0" w:type="auto"/>
            <w:tcBorders>
              <w:top w:val="nil"/>
              <w:left w:val="nil"/>
              <w:bottom w:val="nil"/>
              <w:right w:val="nil"/>
            </w:tcBorders>
            <w:shd w:val="clear" w:color="auto" w:fill="auto"/>
            <w:noWrap/>
            <w:vAlign w:val="bottom"/>
            <w:hideMark/>
          </w:tcPr>
          <w:p w14:paraId="19537C17" w14:textId="77777777" w:rsidR="00E96399" w:rsidRPr="00F35B17" w:rsidRDefault="003479EB" w:rsidP="005C31D2">
            <w:pPr>
              <w:jc w:val="right"/>
              <w:rPr>
                <w:color w:val="000000" w:themeColor="text1"/>
              </w:rPr>
            </w:pPr>
            <w:r w:rsidRPr="003479EB">
              <w:rPr>
                <w:color w:val="000000" w:themeColor="text1"/>
              </w:rPr>
              <w:t>.11</w:t>
            </w:r>
          </w:p>
        </w:tc>
        <w:tc>
          <w:tcPr>
            <w:tcW w:w="0" w:type="auto"/>
            <w:tcBorders>
              <w:top w:val="nil"/>
              <w:left w:val="nil"/>
              <w:bottom w:val="nil"/>
              <w:right w:val="nil"/>
            </w:tcBorders>
            <w:shd w:val="clear" w:color="auto" w:fill="auto"/>
            <w:noWrap/>
            <w:vAlign w:val="bottom"/>
            <w:hideMark/>
          </w:tcPr>
          <w:p w14:paraId="19537C18" w14:textId="77777777" w:rsidR="00E96399" w:rsidRPr="00F35B17" w:rsidRDefault="003479EB" w:rsidP="005C31D2">
            <w:pPr>
              <w:jc w:val="right"/>
              <w:rPr>
                <w:color w:val="000000" w:themeColor="text1"/>
              </w:rPr>
            </w:pPr>
            <w:r w:rsidRPr="003479EB">
              <w:rPr>
                <w:color w:val="000000" w:themeColor="text1"/>
              </w:rPr>
              <w:t>.08</w:t>
            </w:r>
          </w:p>
        </w:tc>
        <w:tc>
          <w:tcPr>
            <w:tcW w:w="0" w:type="auto"/>
            <w:tcBorders>
              <w:top w:val="nil"/>
              <w:left w:val="nil"/>
              <w:bottom w:val="nil"/>
              <w:right w:val="nil"/>
            </w:tcBorders>
            <w:shd w:val="clear" w:color="auto" w:fill="auto"/>
            <w:noWrap/>
            <w:vAlign w:val="bottom"/>
            <w:hideMark/>
          </w:tcPr>
          <w:p w14:paraId="19537C19" w14:textId="77777777" w:rsidR="00E96399" w:rsidRPr="00F35B17" w:rsidRDefault="003479EB" w:rsidP="005C31D2">
            <w:pPr>
              <w:jc w:val="right"/>
              <w:rPr>
                <w:color w:val="000000" w:themeColor="text1"/>
              </w:rPr>
            </w:pPr>
            <w:r w:rsidRPr="003479EB">
              <w:rPr>
                <w:color w:val="000000" w:themeColor="text1"/>
              </w:rPr>
              <w:t>.09</w:t>
            </w:r>
          </w:p>
        </w:tc>
        <w:tc>
          <w:tcPr>
            <w:tcW w:w="0" w:type="auto"/>
            <w:tcBorders>
              <w:top w:val="nil"/>
              <w:left w:val="nil"/>
              <w:bottom w:val="nil"/>
              <w:right w:val="nil"/>
            </w:tcBorders>
            <w:shd w:val="clear" w:color="auto" w:fill="auto"/>
            <w:noWrap/>
            <w:vAlign w:val="bottom"/>
            <w:hideMark/>
          </w:tcPr>
          <w:p w14:paraId="19537C1A" w14:textId="77777777" w:rsidR="00E96399" w:rsidRPr="00F35B17" w:rsidRDefault="003479EB" w:rsidP="005C31D2">
            <w:pPr>
              <w:jc w:val="right"/>
              <w:rPr>
                <w:color w:val="000000" w:themeColor="text1"/>
              </w:rPr>
            </w:pPr>
            <w:r w:rsidRPr="003479EB">
              <w:rPr>
                <w:color w:val="000000" w:themeColor="text1"/>
              </w:rPr>
              <w:t>.10</w:t>
            </w:r>
          </w:p>
        </w:tc>
        <w:tc>
          <w:tcPr>
            <w:tcW w:w="0" w:type="auto"/>
            <w:tcBorders>
              <w:top w:val="nil"/>
              <w:left w:val="nil"/>
              <w:bottom w:val="nil"/>
              <w:right w:val="nil"/>
            </w:tcBorders>
            <w:shd w:val="clear" w:color="auto" w:fill="auto"/>
            <w:noWrap/>
            <w:vAlign w:val="bottom"/>
            <w:hideMark/>
          </w:tcPr>
          <w:p w14:paraId="19537C1B" w14:textId="77777777" w:rsidR="00E96399" w:rsidRPr="00F35B17" w:rsidRDefault="003479EB" w:rsidP="005C31D2">
            <w:pPr>
              <w:jc w:val="right"/>
              <w:rPr>
                <w:color w:val="000000" w:themeColor="text1"/>
              </w:rPr>
            </w:pPr>
            <w:r w:rsidRPr="003479EB">
              <w:rPr>
                <w:color w:val="000000" w:themeColor="text1"/>
              </w:rPr>
              <w:t>.07</w:t>
            </w:r>
          </w:p>
        </w:tc>
        <w:tc>
          <w:tcPr>
            <w:tcW w:w="0" w:type="auto"/>
            <w:tcBorders>
              <w:top w:val="nil"/>
              <w:left w:val="nil"/>
              <w:bottom w:val="nil"/>
              <w:right w:val="nil"/>
            </w:tcBorders>
            <w:shd w:val="clear" w:color="auto" w:fill="auto"/>
            <w:noWrap/>
            <w:vAlign w:val="bottom"/>
            <w:hideMark/>
          </w:tcPr>
          <w:p w14:paraId="19537C1C" w14:textId="77777777" w:rsidR="00E96399" w:rsidRPr="00F35B17" w:rsidRDefault="003479EB" w:rsidP="005C31D2">
            <w:pPr>
              <w:jc w:val="right"/>
              <w:rPr>
                <w:color w:val="000000" w:themeColor="text1"/>
              </w:rPr>
            </w:pPr>
            <w:r w:rsidRPr="003479EB">
              <w:rPr>
                <w:color w:val="000000" w:themeColor="text1"/>
              </w:rPr>
              <w:t>.06</w:t>
            </w:r>
          </w:p>
        </w:tc>
        <w:tc>
          <w:tcPr>
            <w:tcW w:w="0" w:type="auto"/>
            <w:tcBorders>
              <w:top w:val="nil"/>
              <w:left w:val="nil"/>
              <w:bottom w:val="nil"/>
              <w:right w:val="nil"/>
            </w:tcBorders>
            <w:shd w:val="clear" w:color="auto" w:fill="auto"/>
            <w:noWrap/>
            <w:vAlign w:val="bottom"/>
            <w:hideMark/>
          </w:tcPr>
          <w:p w14:paraId="19537C1D" w14:textId="77777777" w:rsidR="00E96399" w:rsidRPr="00F35B17" w:rsidRDefault="003479EB" w:rsidP="005C31D2">
            <w:pPr>
              <w:jc w:val="right"/>
              <w:rPr>
                <w:color w:val="000000" w:themeColor="text1"/>
              </w:rPr>
            </w:pPr>
            <w:r w:rsidRPr="003479EB">
              <w:rPr>
                <w:color w:val="000000" w:themeColor="text1"/>
              </w:rPr>
              <w:t>.07</w:t>
            </w:r>
          </w:p>
        </w:tc>
      </w:tr>
      <w:tr w:rsidR="00E96399" w:rsidRPr="00F35B17" w14:paraId="19537C2A" w14:textId="77777777" w:rsidTr="005C31D2">
        <w:trPr>
          <w:gridAfter w:val="2"/>
          <w:trHeight w:val="293"/>
        </w:trPr>
        <w:tc>
          <w:tcPr>
            <w:tcW w:w="0" w:type="auto"/>
            <w:tcBorders>
              <w:top w:val="nil"/>
              <w:left w:val="nil"/>
              <w:bottom w:val="nil"/>
              <w:right w:val="nil"/>
            </w:tcBorders>
            <w:shd w:val="clear" w:color="auto" w:fill="auto"/>
            <w:noWrap/>
            <w:vAlign w:val="bottom"/>
            <w:hideMark/>
          </w:tcPr>
          <w:p w14:paraId="19537C1F" w14:textId="77777777" w:rsidR="00E96399" w:rsidRPr="00F35B17" w:rsidRDefault="00E96399" w:rsidP="005C31D2">
            <w:pPr>
              <w:jc w:val="right"/>
              <w:rPr>
                <w:color w:val="000000" w:themeColor="text1"/>
              </w:rPr>
            </w:pPr>
          </w:p>
        </w:tc>
        <w:tc>
          <w:tcPr>
            <w:tcW w:w="0" w:type="auto"/>
            <w:tcBorders>
              <w:top w:val="nil"/>
              <w:left w:val="nil"/>
              <w:bottom w:val="nil"/>
              <w:right w:val="nil"/>
            </w:tcBorders>
            <w:shd w:val="clear" w:color="auto" w:fill="auto"/>
            <w:noWrap/>
            <w:vAlign w:val="bottom"/>
            <w:hideMark/>
          </w:tcPr>
          <w:p w14:paraId="19537C20" w14:textId="77777777" w:rsidR="00E96399" w:rsidRPr="00F35B17" w:rsidRDefault="003479EB" w:rsidP="005C31D2">
            <w:pPr>
              <w:rPr>
                <w:color w:val="000000" w:themeColor="text1"/>
              </w:rPr>
            </w:pPr>
            <w:r w:rsidRPr="003479EB">
              <w:rPr>
                <w:color w:val="000000" w:themeColor="text1"/>
              </w:rPr>
              <w:t>Very much</w:t>
            </w:r>
          </w:p>
        </w:tc>
        <w:tc>
          <w:tcPr>
            <w:tcW w:w="0" w:type="auto"/>
            <w:tcBorders>
              <w:top w:val="nil"/>
              <w:left w:val="nil"/>
              <w:bottom w:val="nil"/>
              <w:right w:val="nil"/>
            </w:tcBorders>
            <w:shd w:val="clear" w:color="auto" w:fill="auto"/>
            <w:noWrap/>
            <w:vAlign w:val="bottom"/>
            <w:hideMark/>
          </w:tcPr>
          <w:p w14:paraId="19537C21" w14:textId="77777777" w:rsidR="00E96399" w:rsidRPr="00F35B17" w:rsidRDefault="003479EB" w:rsidP="005C31D2">
            <w:pPr>
              <w:rPr>
                <w:color w:val="000000" w:themeColor="text1"/>
              </w:rPr>
            </w:pPr>
            <w:r w:rsidRPr="003479EB">
              <w:rPr>
                <w:color w:val="000000" w:themeColor="text1"/>
              </w:rPr>
              <w:t>.00</w:t>
            </w:r>
          </w:p>
        </w:tc>
        <w:tc>
          <w:tcPr>
            <w:tcW w:w="0" w:type="auto"/>
            <w:tcBorders>
              <w:top w:val="nil"/>
              <w:left w:val="nil"/>
              <w:bottom w:val="nil"/>
              <w:right w:val="nil"/>
            </w:tcBorders>
            <w:shd w:val="clear" w:color="auto" w:fill="auto"/>
            <w:noWrap/>
            <w:vAlign w:val="bottom"/>
            <w:hideMark/>
          </w:tcPr>
          <w:p w14:paraId="19537C22" w14:textId="77777777" w:rsidR="00E96399" w:rsidRPr="00F35B17" w:rsidRDefault="003479EB" w:rsidP="005C31D2">
            <w:pPr>
              <w:jc w:val="right"/>
              <w:rPr>
                <w:color w:val="000000" w:themeColor="text1"/>
              </w:rPr>
            </w:pPr>
            <w:r w:rsidRPr="003479EB">
              <w:rPr>
                <w:color w:val="000000" w:themeColor="text1"/>
              </w:rPr>
              <w:t>.00</w:t>
            </w:r>
          </w:p>
        </w:tc>
        <w:tc>
          <w:tcPr>
            <w:tcW w:w="0" w:type="auto"/>
            <w:tcBorders>
              <w:top w:val="nil"/>
              <w:left w:val="nil"/>
              <w:bottom w:val="nil"/>
              <w:right w:val="nil"/>
            </w:tcBorders>
            <w:shd w:val="clear" w:color="auto" w:fill="auto"/>
            <w:noWrap/>
            <w:vAlign w:val="bottom"/>
            <w:hideMark/>
          </w:tcPr>
          <w:p w14:paraId="19537C23" w14:textId="77777777" w:rsidR="00E96399" w:rsidRPr="00F35B17" w:rsidRDefault="003479EB" w:rsidP="005C31D2">
            <w:pPr>
              <w:jc w:val="right"/>
              <w:rPr>
                <w:color w:val="000000" w:themeColor="text1"/>
              </w:rPr>
            </w:pPr>
            <w:r w:rsidRPr="003479EB">
              <w:rPr>
                <w:color w:val="000000" w:themeColor="text1"/>
              </w:rPr>
              <w:t>.01</w:t>
            </w:r>
          </w:p>
        </w:tc>
        <w:tc>
          <w:tcPr>
            <w:tcW w:w="0" w:type="auto"/>
            <w:tcBorders>
              <w:top w:val="nil"/>
              <w:left w:val="nil"/>
              <w:bottom w:val="nil"/>
              <w:right w:val="nil"/>
            </w:tcBorders>
            <w:shd w:val="clear" w:color="auto" w:fill="auto"/>
            <w:noWrap/>
            <w:vAlign w:val="bottom"/>
            <w:hideMark/>
          </w:tcPr>
          <w:p w14:paraId="19537C24" w14:textId="77777777" w:rsidR="00E96399" w:rsidRPr="00F35B17" w:rsidRDefault="003479EB" w:rsidP="005C31D2">
            <w:pPr>
              <w:jc w:val="right"/>
              <w:rPr>
                <w:color w:val="000000" w:themeColor="text1"/>
              </w:rPr>
            </w:pPr>
            <w:r w:rsidRPr="003479EB">
              <w:rPr>
                <w:color w:val="000000" w:themeColor="text1"/>
              </w:rPr>
              <w:t>.00</w:t>
            </w:r>
          </w:p>
        </w:tc>
        <w:tc>
          <w:tcPr>
            <w:tcW w:w="0" w:type="auto"/>
            <w:tcBorders>
              <w:top w:val="nil"/>
              <w:left w:val="nil"/>
              <w:bottom w:val="nil"/>
              <w:right w:val="nil"/>
            </w:tcBorders>
            <w:shd w:val="clear" w:color="auto" w:fill="auto"/>
            <w:noWrap/>
            <w:vAlign w:val="bottom"/>
            <w:hideMark/>
          </w:tcPr>
          <w:p w14:paraId="19537C25" w14:textId="77777777" w:rsidR="00E96399" w:rsidRPr="00F35B17" w:rsidRDefault="003479EB" w:rsidP="005C31D2">
            <w:pPr>
              <w:jc w:val="right"/>
              <w:rPr>
                <w:color w:val="000000" w:themeColor="text1"/>
              </w:rPr>
            </w:pPr>
            <w:r w:rsidRPr="003479EB">
              <w:rPr>
                <w:color w:val="000000" w:themeColor="text1"/>
              </w:rPr>
              <w:t>.01</w:t>
            </w:r>
          </w:p>
        </w:tc>
        <w:tc>
          <w:tcPr>
            <w:tcW w:w="0" w:type="auto"/>
            <w:tcBorders>
              <w:top w:val="nil"/>
              <w:left w:val="nil"/>
              <w:bottom w:val="nil"/>
              <w:right w:val="nil"/>
            </w:tcBorders>
            <w:shd w:val="clear" w:color="auto" w:fill="auto"/>
            <w:noWrap/>
            <w:vAlign w:val="bottom"/>
            <w:hideMark/>
          </w:tcPr>
          <w:p w14:paraId="19537C26" w14:textId="77777777" w:rsidR="00E96399" w:rsidRPr="00F35B17" w:rsidRDefault="003479EB" w:rsidP="005C31D2">
            <w:pPr>
              <w:jc w:val="right"/>
              <w:rPr>
                <w:color w:val="000000" w:themeColor="text1"/>
              </w:rPr>
            </w:pPr>
            <w:r w:rsidRPr="003479EB">
              <w:rPr>
                <w:color w:val="000000" w:themeColor="text1"/>
              </w:rPr>
              <w:t>.00</w:t>
            </w:r>
          </w:p>
        </w:tc>
        <w:tc>
          <w:tcPr>
            <w:tcW w:w="0" w:type="auto"/>
            <w:tcBorders>
              <w:top w:val="nil"/>
              <w:left w:val="nil"/>
              <w:bottom w:val="nil"/>
              <w:right w:val="nil"/>
            </w:tcBorders>
            <w:shd w:val="clear" w:color="auto" w:fill="auto"/>
            <w:noWrap/>
            <w:vAlign w:val="bottom"/>
            <w:hideMark/>
          </w:tcPr>
          <w:p w14:paraId="19537C27" w14:textId="77777777" w:rsidR="00E96399" w:rsidRPr="00F35B17" w:rsidRDefault="003479EB" w:rsidP="005C31D2">
            <w:pPr>
              <w:jc w:val="right"/>
              <w:rPr>
                <w:color w:val="000000" w:themeColor="text1"/>
              </w:rPr>
            </w:pPr>
            <w:r w:rsidRPr="003479EB">
              <w:rPr>
                <w:color w:val="000000" w:themeColor="text1"/>
              </w:rPr>
              <w:t>.01</w:t>
            </w:r>
          </w:p>
        </w:tc>
        <w:tc>
          <w:tcPr>
            <w:tcW w:w="0" w:type="auto"/>
            <w:tcBorders>
              <w:top w:val="nil"/>
              <w:left w:val="nil"/>
              <w:bottom w:val="nil"/>
              <w:right w:val="nil"/>
            </w:tcBorders>
            <w:shd w:val="clear" w:color="auto" w:fill="auto"/>
            <w:noWrap/>
            <w:vAlign w:val="bottom"/>
            <w:hideMark/>
          </w:tcPr>
          <w:p w14:paraId="19537C28" w14:textId="77777777" w:rsidR="00E96399" w:rsidRPr="00F35B17" w:rsidRDefault="003479EB" w:rsidP="005C31D2">
            <w:pPr>
              <w:jc w:val="right"/>
              <w:rPr>
                <w:color w:val="000000" w:themeColor="text1"/>
              </w:rPr>
            </w:pPr>
            <w:r w:rsidRPr="003479EB">
              <w:rPr>
                <w:color w:val="000000" w:themeColor="text1"/>
              </w:rPr>
              <w:t>.00</w:t>
            </w:r>
          </w:p>
        </w:tc>
        <w:tc>
          <w:tcPr>
            <w:tcW w:w="0" w:type="auto"/>
            <w:tcBorders>
              <w:top w:val="nil"/>
              <w:left w:val="nil"/>
              <w:bottom w:val="nil"/>
              <w:right w:val="nil"/>
            </w:tcBorders>
            <w:shd w:val="clear" w:color="auto" w:fill="auto"/>
            <w:noWrap/>
            <w:vAlign w:val="bottom"/>
            <w:hideMark/>
          </w:tcPr>
          <w:p w14:paraId="19537C29" w14:textId="77777777" w:rsidR="00E96399" w:rsidRPr="00F35B17" w:rsidRDefault="003479EB" w:rsidP="005C31D2">
            <w:pPr>
              <w:jc w:val="right"/>
              <w:rPr>
                <w:color w:val="000000" w:themeColor="text1"/>
              </w:rPr>
            </w:pPr>
            <w:r w:rsidRPr="003479EB">
              <w:rPr>
                <w:color w:val="000000" w:themeColor="text1"/>
              </w:rPr>
              <w:t>.01</w:t>
            </w:r>
          </w:p>
        </w:tc>
      </w:tr>
      <w:tr w:rsidR="00E96399" w:rsidRPr="00F35B17" w14:paraId="19537C35" w14:textId="77777777" w:rsidTr="005C31D2">
        <w:trPr>
          <w:trHeight w:val="288"/>
        </w:trPr>
        <w:tc>
          <w:tcPr>
            <w:tcW w:w="0" w:type="auto"/>
            <w:gridSpan w:val="2"/>
            <w:tcBorders>
              <w:top w:val="nil"/>
              <w:left w:val="nil"/>
              <w:bottom w:val="nil"/>
              <w:right w:val="nil"/>
            </w:tcBorders>
            <w:shd w:val="clear" w:color="auto" w:fill="auto"/>
            <w:noWrap/>
            <w:vAlign w:val="bottom"/>
            <w:hideMark/>
          </w:tcPr>
          <w:p w14:paraId="19537C2B" w14:textId="77777777" w:rsidR="00E96399" w:rsidRPr="00F35B17" w:rsidRDefault="003479EB" w:rsidP="005C31D2">
            <w:pPr>
              <w:rPr>
                <w:color w:val="000000" w:themeColor="text1"/>
              </w:rPr>
            </w:pPr>
            <w:r w:rsidRPr="003479EB">
              <w:rPr>
                <w:color w:val="000000" w:themeColor="text1"/>
              </w:rPr>
              <w:t>Many distractions</w:t>
            </w:r>
          </w:p>
        </w:tc>
        <w:tc>
          <w:tcPr>
            <w:tcW w:w="0" w:type="auto"/>
            <w:tcBorders>
              <w:top w:val="nil"/>
              <w:left w:val="nil"/>
              <w:bottom w:val="nil"/>
              <w:right w:val="nil"/>
            </w:tcBorders>
            <w:shd w:val="clear" w:color="auto" w:fill="auto"/>
            <w:noWrap/>
            <w:vAlign w:val="bottom"/>
            <w:hideMark/>
          </w:tcPr>
          <w:p w14:paraId="19537C2C"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C2D"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C2E"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C2F"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C30"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C31" w14:textId="77777777" w:rsidR="00E96399" w:rsidRPr="00F35B17" w:rsidRDefault="00E96399" w:rsidP="005C31D2">
            <w:pPr>
              <w:rPr>
                <w:color w:val="000000" w:themeColor="text1"/>
              </w:rPr>
            </w:pPr>
          </w:p>
        </w:tc>
        <w:tc>
          <w:tcPr>
            <w:tcW w:w="0" w:type="auto"/>
            <w:gridSpan w:val="3"/>
            <w:tcBorders>
              <w:top w:val="nil"/>
              <w:left w:val="nil"/>
              <w:bottom w:val="nil"/>
              <w:right w:val="nil"/>
            </w:tcBorders>
            <w:shd w:val="clear" w:color="auto" w:fill="auto"/>
            <w:noWrap/>
            <w:vAlign w:val="bottom"/>
            <w:hideMark/>
          </w:tcPr>
          <w:p w14:paraId="19537C32"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C33"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C34" w14:textId="77777777" w:rsidR="00E96399" w:rsidRPr="00F35B17" w:rsidRDefault="00E96399" w:rsidP="005C31D2">
            <w:pPr>
              <w:rPr>
                <w:color w:val="000000" w:themeColor="text1"/>
              </w:rPr>
            </w:pPr>
          </w:p>
        </w:tc>
      </w:tr>
      <w:tr w:rsidR="00E96399" w:rsidRPr="00F35B17" w14:paraId="19537C41" w14:textId="77777777" w:rsidTr="005C31D2">
        <w:trPr>
          <w:gridAfter w:val="2"/>
          <w:trHeight w:val="288"/>
        </w:trPr>
        <w:tc>
          <w:tcPr>
            <w:tcW w:w="0" w:type="auto"/>
            <w:tcBorders>
              <w:top w:val="nil"/>
              <w:left w:val="nil"/>
              <w:bottom w:val="nil"/>
              <w:right w:val="nil"/>
            </w:tcBorders>
            <w:shd w:val="clear" w:color="auto" w:fill="auto"/>
            <w:noWrap/>
            <w:vAlign w:val="bottom"/>
            <w:hideMark/>
          </w:tcPr>
          <w:p w14:paraId="19537C36"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C37" w14:textId="77777777" w:rsidR="00E96399" w:rsidRPr="00F35B17" w:rsidRDefault="003479EB" w:rsidP="005C31D2">
            <w:pPr>
              <w:rPr>
                <w:color w:val="000000" w:themeColor="text1"/>
              </w:rPr>
            </w:pPr>
            <w:r w:rsidRPr="003479EB">
              <w:rPr>
                <w:color w:val="000000" w:themeColor="text1"/>
              </w:rPr>
              <w:t>Not at all</w:t>
            </w:r>
          </w:p>
        </w:tc>
        <w:tc>
          <w:tcPr>
            <w:tcW w:w="0" w:type="auto"/>
            <w:tcBorders>
              <w:top w:val="nil"/>
              <w:left w:val="nil"/>
              <w:bottom w:val="nil"/>
              <w:right w:val="nil"/>
            </w:tcBorders>
            <w:shd w:val="clear" w:color="auto" w:fill="auto"/>
            <w:noWrap/>
            <w:vAlign w:val="bottom"/>
            <w:hideMark/>
          </w:tcPr>
          <w:p w14:paraId="19537C38" w14:textId="77777777" w:rsidR="00E96399" w:rsidRPr="00F35B17" w:rsidRDefault="003479EB" w:rsidP="005C31D2">
            <w:pPr>
              <w:rPr>
                <w:color w:val="000000" w:themeColor="text1"/>
              </w:rPr>
            </w:pPr>
            <w:r w:rsidRPr="003479EB">
              <w:rPr>
                <w:color w:val="000000" w:themeColor="text1"/>
              </w:rPr>
              <w:t>.93</w:t>
            </w:r>
          </w:p>
        </w:tc>
        <w:tc>
          <w:tcPr>
            <w:tcW w:w="0" w:type="auto"/>
            <w:tcBorders>
              <w:top w:val="nil"/>
              <w:left w:val="nil"/>
              <w:bottom w:val="nil"/>
              <w:right w:val="nil"/>
            </w:tcBorders>
            <w:shd w:val="clear" w:color="auto" w:fill="auto"/>
            <w:noWrap/>
            <w:vAlign w:val="bottom"/>
            <w:hideMark/>
          </w:tcPr>
          <w:p w14:paraId="19537C39" w14:textId="77777777" w:rsidR="00E96399" w:rsidRPr="00F35B17" w:rsidRDefault="003479EB" w:rsidP="005C31D2">
            <w:pPr>
              <w:jc w:val="right"/>
              <w:rPr>
                <w:color w:val="000000" w:themeColor="text1"/>
              </w:rPr>
            </w:pPr>
            <w:r w:rsidRPr="003479EB">
              <w:rPr>
                <w:color w:val="000000" w:themeColor="text1"/>
              </w:rPr>
              <w:t>.93</w:t>
            </w:r>
          </w:p>
        </w:tc>
        <w:tc>
          <w:tcPr>
            <w:tcW w:w="0" w:type="auto"/>
            <w:tcBorders>
              <w:top w:val="nil"/>
              <w:left w:val="nil"/>
              <w:bottom w:val="nil"/>
              <w:right w:val="nil"/>
            </w:tcBorders>
            <w:shd w:val="clear" w:color="auto" w:fill="auto"/>
            <w:noWrap/>
            <w:vAlign w:val="bottom"/>
            <w:hideMark/>
          </w:tcPr>
          <w:p w14:paraId="19537C3A" w14:textId="77777777" w:rsidR="00E96399" w:rsidRPr="00F35B17" w:rsidRDefault="003479EB" w:rsidP="005C31D2">
            <w:pPr>
              <w:jc w:val="right"/>
              <w:rPr>
                <w:color w:val="000000" w:themeColor="text1"/>
              </w:rPr>
            </w:pPr>
            <w:r w:rsidRPr="003479EB">
              <w:rPr>
                <w:color w:val="000000" w:themeColor="text1"/>
              </w:rPr>
              <w:t>.91</w:t>
            </w:r>
          </w:p>
        </w:tc>
        <w:tc>
          <w:tcPr>
            <w:tcW w:w="0" w:type="auto"/>
            <w:tcBorders>
              <w:top w:val="nil"/>
              <w:left w:val="nil"/>
              <w:bottom w:val="nil"/>
              <w:right w:val="nil"/>
            </w:tcBorders>
            <w:shd w:val="clear" w:color="auto" w:fill="auto"/>
            <w:noWrap/>
            <w:vAlign w:val="bottom"/>
            <w:hideMark/>
          </w:tcPr>
          <w:p w14:paraId="19537C3B" w14:textId="77777777" w:rsidR="00E96399" w:rsidRPr="00F35B17" w:rsidRDefault="003479EB" w:rsidP="005C31D2">
            <w:pPr>
              <w:jc w:val="right"/>
              <w:rPr>
                <w:color w:val="000000" w:themeColor="text1"/>
              </w:rPr>
            </w:pPr>
            <w:r w:rsidRPr="003479EB">
              <w:rPr>
                <w:color w:val="000000" w:themeColor="text1"/>
              </w:rPr>
              <w:t>.92</w:t>
            </w:r>
          </w:p>
        </w:tc>
        <w:tc>
          <w:tcPr>
            <w:tcW w:w="0" w:type="auto"/>
            <w:tcBorders>
              <w:top w:val="nil"/>
              <w:left w:val="nil"/>
              <w:bottom w:val="nil"/>
              <w:right w:val="nil"/>
            </w:tcBorders>
            <w:shd w:val="clear" w:color="auto" w:fill="auto"/>
            <w:noWrap/>
            <w:vAlign w:val="bottom"/>
            <w:hideMark/>
          </w:tcPr>
          <w:p w14:paraId="19537C3C" w14:textId="77777777" w:rsidR="00E96399" w:rsidRPr="00F35B17" w:rsidRDefault="003479EB" w:rsidP="005C31D2">
            <w:pPr>
              <w:jc w:val="right"/>
              <w:rPr>
                <w:color w:val="000000" w:themeColor="text1"/>
              </w:rPr>
            </w:pPr>
            <w:r w:rsidRPr="003479EB">
              <w:rPr>
                <w:color w:val="000000" w:themeColor="text1"/>
              </w:rPr>
              <w:t>.93</w:t>
            </w:r>
          </w:p>
        </w:tc>
        <w:tc>
          <w:tcPr>
            <w:tcW w:w="0" w:type="auto"/>
            <w:tcBorders>
              <w:top w:val="nil"/>
              <w:left w:val="nil"/>
              <w:bottom w:val="nil"/>
              <w:right w:val="nil"/>
            </w:tcBorders>
            <w:shd w:val="clear" w:color="auto" w:fill="auto"/>
            <w:noWrap/>
            <w:vAlign w:val="bottom"/>
            <w:hideMark/>
          </w:tcPr>
          <w:p w14:paraId="19537C3D" w14:textId="77777777" w:rsidR="00E96399" w:rsidRPr="00F35B17" w:rsidRDefault="003479EB" w:rsidP="005C31D2">
            <w:pPr>
              <w:jc w:val="right"/>
              <w:rPr>
                <w:color w:val="000000" w:themeColor="text1"/>
              </w:rPr>
            </w:pPr>
            <w:r w:rsidRPr="003479EB">
              <w:rPr>
                <w:color w:val="000000" w:themeColor="text1"/>
              </w:rPr>
              <w:t>.87</w:t>
            </w:r>
          </w:p>
        </w:tc>
        <w:tc>
          <w:tcPr>
            <w:tcW w:w="0" w:type="auto"/>
            <w:tcBorders>
              <w:top w:val="nil"/>
              <w:left w:val="nil"/>
              <w:bottom w:val="nil"/>
              <w:right w:val="nil"/>
            </w:tcBorders>
            <w:shd w:val="clear" w:color="auto" w:fill="auto"/>
            <w:noWrap/>
            <w:vAlign w:val="bottom"/>
            <w:hideMark/>
          </w:tcPr>
          <w:p w14:paraId="19537C3E" w14:textId="77777777" w:rsidR="00E96399" w:rsidRPr="00F35B17" w:rsidRDefault="003479EB" w:rsidP="005C31D2">
            <w:pPr>
              <w:jc w:val="right"/>
              <w:rPr>
                <w:color w:val="000000" w:themeColor="text1"/>
              </w:rPr>
            </w:pPr>
            <w:r w:rsidRPr="003479EB">
              <w:rPr>
                <w:color w:val="000000" w:themeColor="text1"/>
              </w:rPr>
              <w:t>.94</w:t>
            </w:r>
          </w:p>
        </w:tc>
        <w:tc>
          <w:tcPr>
            <w:tcW w:w="0" w:type="auto"/>
            <w:tcBorders>
              <w:top w:val="nil"/>
              <w:left w:val="nil"/>
              <w:bottom w:val="nil"/>
              <w:right w:val="nil"/>
            </w:tcBorders>
            <w:shd w:val="clear" w:color="auto" w:fill="auto"/>
            <w:noWrap/>
            <w:vAlign w:val="bottom"/>
            <w:hideMark/>
          </w:tcPr>
          <w:p w14:paraId="19537C3F" w14:textId="77777777" w:rsidR="00E96399" w:rsidRPr="00F35B17" w:rsidRDefault="003479EB" w:rsidP="005C31D2">
            <w:pPr>
              <w:jc w:val="right"/>
              <w:rPr>
                <w:color w:val="000000" w:themeColor="text1"/>
              </w:rPr>
            </w:pPr>
            <w:r w:rsidRPr="003479EB">
              <w:rPr>
                <w:color w:val="000000" w:themeColor="text1"/>
              </w:rPr>
              <w:t>.94</w:t>
            </w:r>
          </w:p>
        </w:tc>
        <w:tc>
          <w:tcPr>
            <w:tcW w:w="0" w:type="auto"/>
            <w:tcBorders>
              <w:top w:val="nil"/>
              <w:left w:val="nil"/>
              <w:bottom w:val="nil"/>
              <w:right w:val="nil"/>
            </w:tcBorders>
            <w:shd w:val="clear" w:color="auto" w:fill="auto"/>
            <w:noWrap/>
            <w:vAlign w:val="bottom"/>
            <w:hideMark/>
          </w:tcPr>
          <w:p w14:paraId="19537C40" w14:textId="77777777" w:rsidR="00E96399" w:rsidRPr="00F35B17" w:rsidRDefault="003479EB" w:rsidP="005C31D2">
            <w:pPr>
              <w:jc w:val="right"/>
              <w:rPr>
                <w:color w:val="000000" w:themeColor="text1"/>
              </w:rPr>
            </w:pPr>
            <w:r w:rsidRPr="003479EB">
              <w:rPr>
                <w:color w:val="000000" w:themeColor="text1"/>
              </w:rPr>
              <w:t>.94</w:t>
            </w:r>
          </w:p>
        </w:tc>
      </w:tr>
      <w:tr w:rsidR="00E96399" w:rsidRPr="00F35B17" w14:paraId="19537C4D" w14:textId="77777777" w:rsidTr="005C31D2">
        <w:trPr>
          <w:gridAfter w:val="2"/>
          <w:trHeight w:val="288"/>
        </w:trPr>
        <w:tc>
          <w:tcPr>
            <w:tcW w:w="0" w:type="auto"/>
            <w:tcBorders>
              <w:top w:val="nil"/>
              <w:left w:val="nil"/>
              <w:bottom w:val="nil"/>
              <w:right w:val="nil"/>
            </w:tcBorders>
            <w:shd w:val="clear" w:color="auto" w:fill="auto"/>
            <w:noWrap/>
            <w:vAlign w:val="bottom"/>
            <w:hideMark/>
          </w:tcPr>
          <w:p w14:paraId="19537C42" w14:textId="77777777" w:rsidR="00E96399" w:rsidRPr="00F35B17" w:rsidRDefault="00E96399" w:rsidP="005C31D2">
            <w:pPr>
              <w:jc w:val="right"/>
              <w:rPr>
                <w:color w:val="000000" w:themeColor="text1"/>
              </w:rPr>
            </w:pPr>
          </w:p>
        </w:tc>
        <w:tc>
          <w:tcPr>
            <w:tcW w:w="0" w:type="auto"/>
            <w:tcBorders>
              <w:top w:val="nil"/>
              <w:left w:val="nil"/>
              <w:bottom w:val="nil"/>
              <w:right w:val="nil"/>
            </w:tcBorders>
            <w:shd w:val="clear" w:color="auto" w:fill="auto"/>
            <w:noWrap/>
            <w:vAlign w:val="bottom"/>
            <w:hideMark/>
          </w:tcPr>
          <w:p w14:paraId="19537C43" w14:textId="77777777" w:rsidR="00E96399" w:rsidRPr="00F35B17" w:rsidRDefault="003479EB" w:rsidP="005C31D2">
            <w:pPr>
              <w:rPr>
                <w:color w:val="000000" w:themeColor="text1"/>
              </w:rPr>
            </w:pPr>
            <w:r w:rsidRPr="003479EB">
              <w:rPr>
                <w:color w:val="000000" w:themeColor="text1"/>
              </w:rPr>
              <w:t>Somewhat</w:t>
            </w:r>
          </w:p>
        </w:tc>
        <w:tc>
          <w:tcPr>
            <w:tcW w:w="0" w:type="auto"/>
            <w:tcBorders>
              <w:top w:val="nil"/>
              <w:left w:val="nil"/>
              <w:bottom w:val="nil"/>
              <w:right w:val="nil"/>
            </w:tcBorders>
            <w:shd w:val="clear" w:color="auto" w:fill="auto"/>
            <w:noWrap/>
            <w:vAlign w:val="bottom"/>
            <w:hideMark/>
          </w:tcPr>
          <w:p w14:paraId="19537C44" w14:textId="77777777" w:rsidR="00E96399" w:rsidRPr="00F35B17" w:rsidRDefault="003479EB" w:rsidP="005C31D2">
            <w:pPr>
              <w:rPr>
                <w:color w:val="000000" w:themeColor="text1"/>
              </w:rPr>
            </w:pPr>
            <w:r w:rsidRPr="003479EB">
              <w:rPr>
                <w:color w:val="000000" w:themeColor="text1"/>
              </w:rPr>
              <w:t>.07</w:t>
            </w:r>
          </w:p>
        </w:tc>
        <w:tc>
          <w:tcPr>
            <w:tcW w:w="0" w:type="auto"/>
            <w:tcBorders>
              <w:top w:val="nil"/>
              <w:left w:val="nil"/>
              <w:bottom w:val="nil"/>
              <w:right w:val="nil"/>
            </w:tcBorders>
            <w:shd w:val="clear" w:color="auto" w:fill="auto"/>
            <w:noWrap/>
            <w:vAlign w:val="bottom"/>
            <w:hideMark/>
          </w:tcPr>
          <w:p w14:paraId="19537C45" w14:textId="77777777" w:rsidR="00E96399" w:rsidRPr="00F35B17" w:rsidRDefault="003479EB" w:rsidP="005C31D2">
            <w:pPr>
              <w:jc w:val="right"/>
              <w:rPr>
                <w:color w:val="000000" w:themeColor="text1"/>
              </w:rPr>
            </w:pPr>
            <w:r w:rsidRPr="003479EB">
              <w:rPr>
                <w:color w:val="000000" w:themeColor="text1"/>
              </w:rPr>
              <w:t>.07</w:t>
            </w:r>
          </w:p>
        </w:tc>
        <w:tc>
          <w:tcPr>
            <w:tcW w:w="0" w:type="auto"/>
            <w:tcBorders>
              <w:top w:val="nil"/>
              <w:left w:val="nil"/>
              <w:bottom w:val="nil"/>
              <w:right w:val="nil"/>
            </w:tcBorders>
            <w:shd w:val="clear" w:color="auto" w:fill="auto"/>
            <w:noWrap/>
            <w:vAlign w:val="bottom"/>
            <w:hideMark/>
          </w:tcPr>
          <w:p w14:paraId="19537C46" w14:textId="77777777" w:rsidR="00E96399" w:rsidRPr="00F35B17" w:rsidRDefault="003479EB" w:rsidP="005C31D2">
            <w:pPr>
              <w:jc w:val="right"/>
              <w:rPr>
                <w:color w:val="000000" w:themeColor="text1"/>
              </w:rPr>
            </w:pPr>
            <w:r w:rsidRPr="003479EB">
              <w:rPr>
                <w:color w:val="000000" w:themeColor="text1"/>
              </w:rPr>
              <w:t>.08</w:t>
            </w:r>
          </w:p>
        </w:tc>
        <w:tc>
          <w:tcPr>
            <w:tcW w:w="0" w:type="auto"/>
            <w:tcBorders>
              <w:top w:val="nil"/>
              <w:left w:val="nil"/>
              <w:bottom w:val="nil"/>
              <w:right w:val="nil"/>
            </w:tcBorders>
            <w:shd w:val="clear" w:color="auto" w:fill="auto"/>
            <w:noWrap/>
            <w:vAlign w:val="bottom"/>
            <w:hideMark/>
          </w:tcPr>
          <w:p w14:paraId="19537C47" w14:textId="77777777" w:rsidR="00E96399" w:rsidRPr="00F35B17" w:rsidRDefault="003479EB" w:rsidP="005C31D2">
            <w:pPr>
              <w:jc w:val="right"/>
              <w:rPr>
                <w:color w:val="000000" w:themeColor="text1"/>
              </w:rPr>
            </w:pPr>
            <w:r w:rsidRPr="003479EB">
              <w:rPr>
                <w:color w:val="000000" w:themeColor="text1"/>
              </w:rPr>
              <w:t>.08</w:t>
            </w:r>
          </w:p>
        </w:tc>
        <w:tc>
          <w:tcPr>
            <w:tcW w:w="0" w:type="auto"/>
            <w:tcBorders>
              <w:top w:val="nil"/>
              <w:left w:val="nil"/>
              <w:bottom w:val="nil"/>
              <w:right w:val="nil"/>
            </w:tcBorders>
            <w:shd w:val="clear" w:color="auto" w:fill="auto"/>
            <w:noWrap/>
            <w:vAlign w:val="bottom"/>
            <w:hideMark/>
          </w:tcPr>
          <w:p w14:paraId="19537C48" w14:textId="77777777" w:rsidR="00E96399" w:rsidRPr="00F35B17" w:rsidRDefault="003479EB" w:rsidP="005C31D2">
            <w:pPr>
              <w:jc w:val="right"/>
              <w:rPr>
                <w:color w:val="000000" w:themeColor="text1"/>
              </w:rPr>
            </w:pPr>
            <w:r w:rsidRPr="003479EB">
              <w:rPr>
                <w:color w:val="000000" w:themeColor="text1"/>
              </w:rPr>
              <w:t>.07</w:t>
            </w:r>
          </w:p>
        </w:tc>
        <w:tc>
          <w:tcPr>
            <w:tcW w:w="0" w:type="auto"/>
            <w:tcBorders>
              <w:top w:val="nil"/>
              <w:left w:val="nil"/>
              <w:bottom w:val="nil"/>
              <w:right w:val="nil"/>
            </w:tcBorders>
            <w:shd w:val="clear" w:color="auto" w:fill="auto"/>
            <w:noWrap/>
            <w:vAlign w:val="bottom"/>
            <w:hideMark/>
          </w:tcPr>
          <w:p w14:paraId="19537C49" w14:textId="77777777" w:rsidR="00E96399" w:rsidRPr="00F35B17" w:rsidRDefault="003479EB" w:rsidP="005C31D2">
            <w:pPr>
              <w:jc w:val="right"/>
              <w:rPr>
                <w:color w:val="000000" w:themeColor="text1"/>
              </w:rPr>
            </w:pPr>
            <w:r w:rsidRPr="003479EB">
              <w:rPr>
                <w:color w:val="000000" w:themeColor="text1"/>
              </w:rPr>
              <w:t>.13</w:t>
            </w:r>
          </w:p>
        </w:tc>
        <w:tc>
          <w:tcPr>
            <w:tcW w:w="0" w:type="auto"/>
            <w:tcBorders>
              <w:top w:val="nil"/>
              <w:left w:val="nil"/>
              <w:bottom w:val="nil"/>
              <w:right w:val="nil"/>
            </w:tcBorders>
            <w:shd w:val="clear" w:color="auto" w:fill="auto"/>
            <w:noWrap/>
            <w:vAlign w:val="bottom"/>
            <w:hideMark/>
          </w:tcPr>
          <w:p w14:paraId="19537C4A" w14:textId="77777777" w:rsidR="00E96399" w:rsidRPr="00F35B17" w:rsidRDefault="003479EB" w:rsidP="005C31D2">
            <w:pPr>
              <w:jc w:val="right"/>
              <w:rPr>
                <w:color w:val="000000" w:themeColor="text1"/>
              </w:rPr>
            </w:pPr>
            <w:r w:rsidRPr="003479EB">
              <w:rPr>
                <w:color w:val="000000" w:themeColor="text1"/>
              </w:rPr>
              <w:t>.06</w:t>
            </w:r>
          </w:p>
        </w:tc>
        <w:tc>
          <w:tcPr>
            <w:tcW w:w="0" w:type="auto"/>
            <w:tcBorders>
              <w:top w:val="nil"/>
              <w:left w:val="nil"/>
              <w:bottom w:val="nil"/>
              <w:right w:val="nil"/>
            </w:tcBorders>
            <w:shd w:val="clear" w:color="auto" w:fill="auto"/>
            <w:noWrap/>
            <w:vAlign w:val="bottom"/>
            <w:hideMark/>
          </w:tcPr>
          <w:p w14:paraId="19537C4B" w14:textId="77777777" w:rsidR="00E96399" w:rsidRPr="00F35B17" w:rsidRDefault="003479EB" w:rsidP="005C31D2">
            <w:pPr>
              <w:jc w:val="right"/>
              <w:rPr>
                <w:color w:val="000000" w:themeColor="text1"/>
              </w:rPr>
            </w:pPr>
            <w:r w:rsidRPr="003479EB">
              <w:rPr>
                <w:color w:val="000000" w:themeColor="text1"/>
              </w:rPr>
              <w:t>.06</w:t>
            </w:r>
          </w:p>
        </w:tc>
        <w:tc>
          <w:tcPr>
            <w:tcW w:w="0" w:type="auto"/>
            <w:tcBorders>
              <w:top w:val="nil"/>
              <w:left w:val="nil"/>
              <w:bottom w:val="nil"/>
              <w:right w:val="nil"/>
            </w:tcBorders>
            <w:shd w:val="clear" w:color="auto" w:fill="auto"/>
            <w:noWrap/>
            <w:vAlign w:val="bottom"/>
            <w:hideMark/>
          </w:tcPr>
          <w:p w14:paraId="19537C4C" w14:textId="77777777" w:rsidR="00E96399" w:rsidRPr="00F35B17" w:rsidRDefault="003479EB" w:rsidP="005C31D2">
            <w:pPr>
              <w:jc w:val="right"/>
              <w:rPr>
                <w:color w:val="000000" w:themeColor="text1"/>
              </w:rPr>
            </w:pPr>
            <w:r w:rsidRPr="003479EB">
              <w:rPr>
                <w:color w:val="000000" w:themeColor="text1"/>
              </w:rPr>
              <w:t>.06</w:t>
            </w:r>
          </w:p>
        </w:tc>
      </w:tr>
      <w:tr w:rsidR="00E96399" w:rsidRPr="00F35B17" w14:paraId="19537C59" w14:textId="77777777" w:rsidTr="005C31D2">
        <w:trPr>
          <w:gridAfter w:val="2"/>
          <w:trHeight w:val="288"/>
        </w:trPr>
        <w:tc>
          <w:tcPr>
            <w:tcW w:w="0" w:type="auto"/>
            <w:tcBorders>
              <w:top w:val="nil"/>
              <w:left w:val="nil"/>
              <w:bottom w:val="nil"/>
              <w:right w:val="nil"/>
            </w:tcBorders>
            <w:shd w:val="clear" w:color="auto" w:fill="auto"/>
            <w:noWrap/>
            <w:vAlign w:val="bottom"/>
            <w:hideMark/>
          </w:tcPr>
          <w:p w14:paraId="19537C4E" w14:textId="77777777" w:rsidR="00E96399" w:rsidRPr="00F35B17" w:rsidRDefault="00E96399" w:rsidP="005C31D2">
            <w:pPr>
              <w:jc w:val="right"/>
              <w:rPr>
                <w:color w:val="000000" w:themeColor="text1"/>
              </w:rPr>
            </w:pPr>
          </w:p>
        </w:tc>
        <w:tc>
          <w:tcPr>
            <w:tcW w:w="0" w:type="auto"/>
            <w:tcBorders>
              <w:top w:val="nil"/>
              <w:left w:val="nil"/>
              <w:bottom w:val="nil"/>
              <w:right w:val="nil"/>
            </w:tcBorders>
            <w:shd w:val="clear" w:color="auto" w:fill="auto"/>
            <w:noWrap/>
            <w:vAlign w:val="bottom"/>
            <w:hideMark/>
          </w:tcPr>
          <w:p w14:paraId="19537C4F" w14:textId="77777777" w:rsidR="00E96399" w:rsidRPr="00F35B17" w:rsidRDefault="003479EB" w:rsidP="005C31D2">
            <w:pPr>
              <w:rPr>
                <w:color w:val="000000" w:themeColor="text1"/>
              </w:rPr>
            </w:pPr>
            <w:r w:rsidRPr="003479EB">
              <w:rPr>
                <w:color w:val="000000" w:themeColor="text1"/>
              </w:rPr>
              <w:t>Very much</w:t>
            </w:r>
          </w:p>
        </w:tc>
        <w:tc>
          <w:tcPr>
            <w:tcW w:w="0" w:type="auto"/>
            <w:tcBorders>
              <w:top w:val="nil"/>
              <w:left w:val="nil"/>
              <w:bottom w:val="nil"/>
              <w:right w:val="nil"/>
            </w:tcBorders>
            <w:shd w:val="clear" w:color="auto" w:fill="auto"/>
            <w:noWrap/>
            <w:vAlign w:val="bottom"/>
            <w:hideMark/>
          </w:tcPr>
          <w:p w14:paraId="19537C50" w14:textId="77777777" w:rsidR="00E96399" w:rsidRPr="00F35B17" w:rsidRDefault="003479EB" w:rsidP="005C31D2">
            <w:pPr>
              <w:rPr>
                <w:color w:val="000000" w:themeColor="text1"/>
              </w:rPr>
            </w:pPr>
            <w:r w:rsidRPr="003479EB">
              <w:rPr>
                <w:color w:val="000000" w:themeColor="text1"/>
              </w:rPr>
              <w:t>.00</w:t>
            </w:r>
          </w:p>
        </w:tc>
        <w:tc>
          <w:tcPr>
            <w:tcW w:w="0" w:type="auto"/>
            <w:tcBorders>
              <w:top w:val="nil"/>
              <w:left w:val="nil"/>
              <w:bottom w:val="nil"/>
              <w:right w:val="nil"/>
            </w:tcBorders>
            <w:shd w:val="clear" w:color="auto" w:fill="auto"/>
            <w:noWrap/>
            <w:vAlign w:val="bottom"/>
            <w:hideMark/>
          </w:tcPr>
          <w:p w14:paraId="19537C51" w14:textId="77777777" w:rsidR="00E96399" w:rsidRPr="00F35B17" w:rsidRDefault="003479EB" w:rsidP="005C31D2">
            <w:pPr>
              <w:jc w:val="right"/>
              <w:rPr>
                <w:color w:val="000000" w:themeColor="text1"/>
              </w:rPr>
            </w:pPr>
            <w:r w:rsidRPr="003479EB">
              <w:rPr>
                <w:color w:val="000000" w:themeColor="text1"/>
              </w:rPr>
              <w:t>.00</w:t>
            </w:r>
          </w:p>
        </w:tc>
        <w:tc>
          <w:tcPr>
            <w:tcW w:w="0" w:type="auto"/>
            <w:tcBorders>
              <w:top w:val="nil"/>
              <w:left w:val="nil"/>
              <w:bottom w:val="nil"/>
              <w:right w:val="nil"/>
            </w:tcBorders>
            <w:shd w:val="clear" w:color="auto" w:fill="auto"/>
            <w:noWrap/>
            <w:vAlign w:val="bottom"/>
            <w:hideMark/>
          </w:tcPr>
          <w:p w14:paraId="19537C52" w14:textId="77777777" w:rsidR="00E96399" w:rsidRPr="00F35B17" w:rsidRDefault="003479EB" w:rsidP="005C31D2">
            <w:pPr>
              <w:jc w:val="right"/>
              <w:rPr>
                <w:color w:val="000000" w:themeColor="text1"/>
              </w:rPr>
            </w:pPr>
            <w:r w:rsidRPr="003479EB">
              <w:rPr>
                <w:color w:val="000000" w:themeColor="text1"/>
              </w:rPr>
              <w:t>.00</w:t>
            </w:r>
          </w:p>
        </w:tc>
        <w:tc>
          <w:tcPr>
            <w:tcW w:w="0" w:type="auto"/>
            <w:tcBorders>
              <w:top w:val="nil"/>
              <w:left w:val="nil"/>
              <w:bottom w:val="nil"/>
              <w:right w:val="nil"/>
            </w:tcBorders>
            <w:shd w:val="clear" w:color="auto" w:fill="auto"/>
            <w:noWrap/>
            <w:vAlign w:val="bottom"/>
            <w:hideMark/>
          </w:tcPr>
          <w:p w14:paraId="19537C53" w14:textId="77777777" w:rsidR="00E96399" w:rsidRPr="00F35B17" w:rsidRDefault="003479EB" w:rsidP="005C31D2">
            <w:pPr>
              <w:jc w:val="right"/>
              <w:rPr>
                <w:color w:val="000000" w:themeColor="text1"/>
              </w:rPr>
            </w:pPr>
            <w:r w:rsidRPr="003479EB">
              <w:rPr>
                <w:color w:val="000000" w:themeColor="text1"/>
              </w:rPr>
              <w:t>.00</w:t>
            </w:r>
          </w:p>
        </w:tc>
        <w:tc>
          <w:tcPr>
            <w:tcW w:w="0" w:type="auto"/>
            <w:tcBorders>
              <w:top w:val="nil"/>
              <w:left w:val="nil"/>
              <w:bottom w:val="nil"/>
              <w:right w:val="nil"/>
            </w:tcBorders>
            <w:shd w:val="clear" w:color="auto" w:fill="auto"/>
            <w:noWrap/>
            <w:vAlign w:val="bottom"/>
            <w:hideMark/>
          </w:tcPr>
          <w:p w14:paraId="19537C54" w14:textId="77777777" w:rsidR="00E96399" w:rsidRPr="00F35B17" w:rsidRDefault="003479EB" w:rsidP="005C31D2">
            <w:pPr>
              <w:jc w:val="right"/>
              <w:rPr>
                <w:color w:val="000000" w:themeColor="text1"/>
              </w:rPr>
            </w:pPr>
            <w:r w:rsidRPr="003479EB">
              <w:rPr>
                <w:color w:val="000000" w:themeColor="text1"/>
              </w:rPr>
              <w:t>.00</w:t>
            </w:r>
          </w:p>
        </w:tc>
        <w:tc>
          <w:tcPr>
            <w:tcW w:w="0" w:type="auto"/>
            <w:tcBorders>
              <w:top w:val="nil"/>
              <w:left w:val="nil"/>
              <w:bottom w:val="nil"/>
              <w:right w:val="nil"/>
            </w:tcBorders>
            <w:shd w:val="clear" w:color="auto" w:fill="auto"/>
            <w:noWrap/>
            <w:vAlign w:val="bottom"/>
            <w:hideMark/>
          </w:tcPr>
          <w:p w14:paraId="19537C55" w14:textId="77777777" w:rsidR="00E96399" w:rsidRPr="00F35B17" w:rsidRDefault="003479EB" w:rsidP="005C31D2">
            <w:pPr>
              <w:jc w:val="right"/>
              <w:rPr>
                <w:color w:val="000000" w:themeColor="text1"/>
              </w:rPr>
            </w:pPr>
            <w:r w:rsidRPr="003479EB">
              <w:rPr>
                <w:color w:val="000000" w:themeColor="text1"/>
              </w:rPr>
              <w:t>.00</w:t>
            </w:r>
          </w:p>
        </w:tc>
        <w:tc>
          <w:tcPr>
            <w:tcW w:w="0" w:type="auto"/>
            <w:tcBorders>
              <w:top w:val="nil"/>
              <w:left w:val="nil"/>
              <w:bottom w:val="nil"/>
              <w:right w:val="nil"/>
            </w:tcBorders>
            <w:shd w:val="clear" w:color="auto" w:fill="auto"/>
            <w:noWrap/>
            <w:vAlign w:val="bottom"/>
            <w:hideMark/>
          </w:tcPr>
          <w:p w14:paraId="19537C56" w14:textId="77777777" w:rsidR="00E96399" w:rsidRPr="00F35B17" w:rsidRDefault="003479EB" w:rsidP="005C31D2">
            <w:pPr>
              <w:jc w:val="right"/>
              <w:rPr>
                <w:color w:val="000000" w:themeColor="text1"/>
              </w:rPr>
            </w:pPr>
            <w:r w:rsidRPr="003479EB">
              <w:rPr>
                <w:color w:val="000000" w:themeColor="text1"/>
              </w:rPr>
              <w:t>.00</w:t>
            </w:r>
          </w:p>
        </w:tc>
        <w:tc>
          <w:tcPr>
            <w:tcW w:w="0" w:type="auto"/>
            <w:tcBorders>
              <w:top w:val="nil"/>
              <w:left w:val="nil"/>
              <w:bottom w:val="nil"/>
              <w:right w:val="nil"/>
            </w:tcBorders>
            <w:shd w:val="clear" w:color="auto" w:fill="auto"/>
            <w:noWrap/>
            <w:vAlign w:val="bottom"/>
            <w:hideMark/>
          </w:tcPr>
          <w:p w14:paraId="19537C57" w14:textId="77777777" w:rsidR="00E96399" w:rsidRPr="00F35B17" w:rsidRDefault="003479EB" w:rsidP="005C31D2">
            <w:pPr>
              <w:jc w:val="right"/>
              <w:rPr>
                <w:color w:val="000000" w:themeColor="text1"/>
              </w:rPr>
            </w:pPr>
            <w:r w:rsidRPr="003479EB">
              <w:rPr>
                <w:color w:val="000000" w:themeColor="text1"/>
              </w:rPr>
              <w:t>.00</w:t>
            </w:r>
          </w:p>
        </w:tc>
        <w:tc>
          <w:tcPr>
            <w:tcW w:w="0" w:type="auto"/>
            <w:tcBorders>
              <w:top w:val="nil"/>
              <w:left w:val="nil"/>
              <w:bottom w:val="nil"/>
              <w:right w:val="nil"/>
            </w:tcBorders>
            <w:shd w:val="clear" w:color="auto" w:fill="auto"/>
            <w:noWrap/>
            <w:vAlign w:val="bottom"/>
            <w:hideMark/>
          </w:tcPr>
          <w:p w14:paraId="19537C58" w14:textId="77777777" w:rsidR="00E96399" w:rsidRPr="00F35B17" w:rsidRDefault="003479EB" w:rsidP="005C31D2">
            <w:pPr>
              <w:jc w:val="right"/>
              <w:rPr>
                <w:color w:val="000000" w:themeColor="text1"/>
              </w:rPr>
            </w:pPr>
            <w:r w:rsidRPr="003479EB">
              <w:rPr>
                <w:color w:val="000000" w:themeColor="text1"/>
              </w:rPr>
              <w:t>.01</w:t>
            </w:r>
          </w:p>
        </w:tc>
      </w:tr>
      <w:tr w:rsidR="00E96399" w:rsidRPr="00F35B17" w14:paraId="19537C64" w14:textId="77777777" w:rsidTr="005C31D2">
        <w:trPr>
          <w:trHeight w:val="288"/>
        </w:trPr>
        <w:tc>
          <w:tcPr>
            <w:tcW w:w="0" w:type="auto"/>
            <w:gridSpan w:val="2"/>
            <w:tcBorders>
              <w:top w:val="nil"/>
              <w:left w:val="nil"/>
              <w:bottom w:val="nil"/>
              <w:right w:val="nil"/>
            </w:tcBorders>
            <w:shd w:val="clear" w:color="auto" w:fill="auto"/>
            <w:noWrap/>
            <w:vAlign w:val="bottom"/>
            <w:hideMark/>
          </w:tcPr>
          <w:p w14:paraId="19537C5A" w14:textId="77777777" w:rsidR="00E96399" w:rsidRPr="00F35B17" w:rsidRDefault="003479EB" w:rsidP="005C31D2">
            <w:pPr>
              <w:rPr>
                <w:color w:val="000000" w:themeColor="text1"/>
              </w:rPr>
            </w:pPr>
            <w:r w:rsidRPr="003479EB">
              <w:rPr>
                <w:color w:val="000000" w:themeColor="text1"/>
              </w:rPr>
              <w:t>Busy environment</w:t>
            </w:r>
          </w:p>
        </w:tc>
        <w:tc>
          <w:tcPr>
            <w:tcW w:w="0" w:type="auto"/>
            <w:tcBorders>
              <w:top w:val="nil"/>
              <w:left w:val="nil"/>
              <w:bottom w:val="nil"/>
              <w:right w:val="nil"/>
            </w:tcBorders>
            <w:shd w:val="clear" w:color="auto" w:fill="auto"/>
            <w:noWrap/>
            <w:vAlign w:val="bottom"/>
            <w:hideMark/>
          </w:tcPr>
          <w:p w14:paraId="19537C5B"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C5C"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C5D"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C5E"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C5F"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C60" w14:textId="77777777" w:rsidR="00E96399" w:rsidRPr="00F35B17" w:rsidRDefault="00E96399" w:rsidP="005C31D2">
            <w:pPr>
              <w:rPr>
                <w:color w:val="000000" w:themeColor="text1"/>
              </w:rPr>
            </w:pPr>
          </w:p>
        </w:tc>
        <w:tc>
          <w:tcPr>
            <w:tcW w:w="0" w:type="auto"/>
            <w:gridSpan w:val="3"/>
            <w:tcBorders>
              <w:top w:val="nil"/>
              <w:left w:val="nil"/>
              <w:bottom w:val="nil"/>
              <w:right w:val="nil"/>
            </w:tcBorders>
            <w:shd w:val="clear" w:color="auto" w:fill="auto"/>
            <w:noWrap/>
            <w:vAlign w:val="bottom"/>
            <w:hideMark/>
          </w:tcPr>
          <w:p w14:paraId="19537C61"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C62"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C63" w14:textId="77777777" w:rsidR="00E96399" w:rsidRPr="00F35B17" w:rsidRDefault="00E96399" w:rsidP="005C31D2">
            <w:pPr>
              <w:rPr>
                <w:color w:val="000000" w:themeColor="text1"/>
              </w:rPr>
            </w:pPr>
          </w:p>
        </w:tc>
      </w:tr>
      <w:tr w:rsidR="00E96399" w:rsidRPr="00F35B17" w14:paraId="19537C70" w14:textId="77777777" w:rsidTr="005C31D2">
        <w:trPr>
          <w:gridAfter w:val="2"/>
          <w:trHeight w:val="288"/>
        </w:trPr>
        <w:tc>
          <w:tcPr>
            <w:tcW w:w="0" w:type="auto"/>
            <w:tcBorders>
              <w:top w:val="nil"/>
              <w:left w:val="nil"/>
              <w:bottom w:val="nil"/>
              <w:right w:val="nil"/>
            </w:tcBorders>
            <w:shd w:val="clear" w:color="auto" w:fill="auto"/>
            <w:noWrap/>
            <w:vAlign w:val="bottom"/>
            <w:hideMark/>
          </w:tcPr>
          <w:p w14:paraId="19537C65"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C66" w14:textId="77777777" w:rsidR="00E96399" w:rsidRPr="00F35B17" w:rsidRDefault="003479EB" w:rsidP="005C31D2">
            <w:pPr>
              <w:rPr>
                <w:color w:val="000000" w:themeColor="text1"/>
              </w:rPr>
            </w:pPr>
            <w:r w:rsidRPr="003479EB">
              <w:rPr>
                <w:color w:val="000000" w:themeColor="text1"/>
              </w:rPr>
              <w:t>Not at all</w:t>
            </w:r>
          </w:p>
        </w:tc>
        <w:tc>
          <w:tcPr>
            <w:tcW w:w="0" w:type="auto"/>
            <w:tcBorders>
              <w:top w:val="nil"/>
              <w:left w:val="nil"/>
              <w:bottom w:val="nil"/>
              <w:right w:val="nil"/>
            </w:tcBorders>
            <w:shd w:val="clear" w:color="auto" w:fill="auto"/>
            <w:noWrap/>
            <w:vAlign w:val="bottom"/>
            <w:hideMark/>
          </w:tcPr>
          <w:p w14:paraId="19537C67" w14:textId="77777777" w:rsidR="00E96399" w:rsidRPr="00F35B17" w:rsidRDefault="003479EB" w:rsidP="005C31D2">
            <w:pPr>
              <w:jc w:val="right"/>
              <w:rPr>
                <w:color w:val="000000" w:themeColor="text1"/>
              </w:rPr>
            </w:pPr>
            <w:r w:rsidRPr="003479EB">
              <w:rPr>
                <w:color w:val="000000" w:themeColor="text1"/>
              </w:rPr>
              <w:t>.97</w:t>
            </w:r>
          </w:p>
        </w:tc>
        <w:tc>
          <w:tcPr>
            <w:tcW w:w="0" w:type="auto"/>
            <w:tcBorders>
              <w:top w:val="nil"/>
              <w:left w:val="nil"/>
              <w:bottom w:val="nil"/>
              <w:right w:val="nil"/>
            </w:tcBorders>
            <w:shd w:val="clear" w:color="auto" w:fill="auto"/>
            <w:noWrap/>
            <w:vAlign w:val="bottom"/>
            <w:hideMark/>
          </w:tcPr>
          <w:p w14:paraId="19537C68" w14:textId="77777777" w:rsidR="00E96399" w:rsidRPr="00F35B17" w:rsidRDefault="003479EB" w:rsidP="005C31D2">
            <w:pPr>
              <w:jc w:val="right"/>
              <w:rPr>
                <w:color w:val="000000" w:themeColor="text1"/>
              </w:rPr>
            </w:pPr>
            <w:r w:rsidRPr="003479EB">
              <w:rPr>
                <w:color w:val="000000" w:themeColor="text1"/>
              </w:rPr>
              <w:t>.97</w:t>
            </w:r>
          </w:p>
        </w:tc>
        <w:tc>
          <w:tcPr>
            <w:tcW w:w="0" w:type="auto"/>
            <w:tcBorders>
              <w:top w:val="nil"/>
              <w:left w:val="nil"/>
              <w:bottom w:val="nil"/>
              <w:right w:val="nil"/>
            </w:tcBorders>
            <w:shd w:val="clear" w:color="auto" w:fill="auto"/>
            <w:noWrap/>
            <w:vAlign w:val="bottom"/>
            <w:hideMark/>
          </w:tcPr>
          <w:p w14:paraId="19537C69" w14:textId="77777777" w:rsidR="00E96399" w:rsidRPr="00F35B17" w:rsidRDefault="003479EB" w:rsidP="005C31D2">
            <w:pPr>
              <w:jc w:val="right"/>
              <w:rPr>
                <w:color w:val="000000" w:themeColor="text1"/>
              </w:rPr>
            </w:pPr>
            <w:r w:rsidRPr="003479EB">
              <w:rPr>
                <w:color w:val="000000" w:themeColor="text1"/>
              </w:rPr>
              <w:t>.95</w:t>
            </w:r>
          </w:p>
        </w:tc>
        <w:tc>
          <w:tcPr>
            <w:tcW w:w="0" w:type="auto"/>
            <w:tcBorders>
              <w:top w:val="nil"/>
              <w:left w:val="nil"/>
              <w:bottom w:val="nil"/>
              <w:right w:val="nil"/>
            </w:tcBorders>
            <w:shd w:val="clear" w:color="auto" w:fill="auto"/>
            <w:noWrap/>
            <w:vAlign w:val="bottom"/>
            <w:hideMark/>
          </w:tcPr>
          <w:p w14:paraId="19537C6A" w14:textId="77777777" w:rsidR="00E96399" w:rsidRPr="00F35B17" w:rsidRDefault="003479EB" w:rsidP="005C31D2">
            <w:pPr>
              <w:jc w:val="right"/>
              <w:rPr>
                <w:color w:val="000000" w:themeColor="text1"/>
              </w:rPr>
            </w:pPr>
            <w:r w:rsidRPr="003479EB">
              <w:rPr>
                <w:color w:val="000000" w:themeColor="text1"/>
              </w:rPr>
              <w:t>.95</w:t>
            </w:r>
          </w:p>
        </w:tc>
        <w:tc>
          <w:tcPr>
            <w:tcW w:w="0" w:type="auto"/>
            <w:tcBorders>
              <w:top w:val="nil"/>
              <w:left w:val="nil"/>
              <w:bottom w:val="nil"/>
              <w:right w:val="nil"/>
            </w:tcBorders>
            <w:shd w:val="clear" w:color="auto" w:fill="auto"/>
            <w:noWrap/>
            <w:vAlign w:val="bottom"/>
            <w:hideMark/>
          </w:tcPr>
          <w:p w14:paraId="19537C6B" w14:textId="77777777" w:rsidR="00E96399" w:rsidRPr="00F35B17" w:rsidRDefault="003479EB" w:rsidP="005C31D2">
            <w:pPr>
              <w:jc w:val="right"/>
              <w:rPr>
                <w:color w:val="000000" w:themeColor="text1"/>
              </w:rPr>
            </w:pPr>
            <w:r w:rsidRPr="003479EB">
              <w:rPr>
                <w:color w:val="000000" w:themeColor="text1"/>
              </w:rPr>
              <w:t>.95</w:t>
            </w:r>
          </w:p>
        </w:tc>
        <w:tc>
          <w:tcPr>
            <w:tcW w:w="0" w:type="auto"/>
            <w:tcBorders>
              <w:top w:val="nil"/>
              <w:left w:val="nil"/>
              <w:bottom w:val="nil"/>
              <w:right w:val="nil"/>
            </w:tcBorders>
            <w:shd w:val="clear" w:color="auto" w:fill="auto"/>
            <w:noWrap/>
            <w:vAlign w:val="bottom"/>
            <w:hideMark/>
          </w:tcPr>
          <w:p w14:paraId="19537C6C" w14:textId="77777777" w:rsidR="00E96399" w:rsidRPr="00F35B17" w:rsidRDefault="003479EB" w:rsidP="005C31D2">
            <w:pPr>
              <w:jc w:val="right"/>
              <w:rPr>
                <w:color w:val="000000" w:themeColor="text1"/>
              </w:rPr>
            </w:pPr>
            <w:r w:rsidRPr="003479EB">
              <w:rPr>
                <w:color w:val="000000" w:themeColor="text1"/>
              </w:rPr>
              <w:t>.96</w:t>
            </w:r>
          </w:p>
        </w:tc>
        <w:tc>
          <w:tcPr>
            <w:tcW w:w="0" w:type="auto"/>
            <w:tcBorders>
              <w:top w:val="nil"/>
              <w:left w:val="nil"/>
              <w:bottom w:val="nil"/>
              <w:right w:val="nil"/>
            </w:tcBorders>
            <w:shd w:val="clear" w:color="auto" w:fill="auto"/>
            <w:noWrap/>
            <w:vAlign w:val="bottom"/>
            <w:hideMark/>
          </w:tcPr>
          <w:p w14:paraId="19537C6D" w14:textId="77777777" w:rsidR="00E96399" w:rsidRPr="00F35B17" w:rsidRDefault="003479EB" w:rsidP="005C31D2">
            <w:pPr>
              <w:jc w:val="right"/>
              <w:rPr>
                <w:color w:val="000000" w:themeColor="text1"/>
              </w:rPr>
            </w:pPr>
            <w:r w:rsidRPr="003479EB">
              <w:rPr>
                <w:color w:val="000000" w:themeColor="text1"/>
              </w:rPr>
              <w:t>.98</w:t>
            </w:r>
          </w:p>
        </w:tc>
        <w:tc>
          <w:tcPr>
            <w:tcW w:w="0" w:type="auto"/>
            <w:tcBorders>
              <w:top w:val="nil"/>
              <w:left w:val="nil"/>
              <w:bottom w:val="nil"/>
              <w:right w:val="nil"/>
            </w:tcBorders>
            <w:shd w:val="clear" w:color="auto" w:fill="auto"/>
            <w:noWrap/>
            <w:vAlign w:val="bottom"/>
            <w:hideMark/>
          </w:tcPr>
          <w:p w14:paraId="19537C6E" w14:textId="77777777" w:rsidR="00E96399" w:rsidRPr="00F35B17" w:rsidRDefault="003479EB" w:rsidP="005C31D2">
            <w:pPr>
              <w:jc w:val="right"/>
              <w:rPr>
                <w:color w:val="000000" w:themeColor="text1"/>
              </w:rPr>
            </w:pPr>
            <w:r w:rsidRPr="003479EB">
              <w:rPr>
                <w:color w:val="000000" w:themeColor="text1"/>
              </w:rPr>
              <w:t>.99</w:t>
            </w:r>
          </w:p>
        </w:tc>
        <w:tc>
          <w:tcPr>
            <w:tcW w:w="0" w:type="auto"/>
            <w:tcBorders>
              <w:top w:val="nil"/>
              <w:left w:val="nil"/>
              <w:bottom w:val="nil"/>
              <w:right w:val="nil"/>
            </w:tcBorders>
            <w:shd w:val="clear" w:color="auto" w:fill="auto"/>
            <w:noWrap/>
            <w:vAlign w:val="bottom"/>
            <w:hideMark/>
          </w:tcPr>
          <w:p w14:paraId="19537C6F" w14:textId="77777777" w:rsidR="00E96399" w:rsidRPr="00F35B17" w:rsidRDefault="003479EB" w:rsidP="005C31D2">
            <w:pPr>
              <w:jc w:val="right"/>
              <w:rPr>
                <w:color w:val="000000" w:themeColor="text1"/>
              </w:rPr>
            </w:pPr>
            <w:r w:rsidRPr="003479EB">
              <w:rPr>
                <w:color w:val="000000" w:themeColor="text1"/>
              </w:rPr>
              <w:t>.96</w:t>
            </w:r>
          </w:p>
        </w:tc>
      </w:tr>
      <w:tr w:rsidR="00E96399" w:rsidRPr="00F35B17" w14:paraId="19537C7C" w14:textId="77777777" w:rsidTr="005C31D2">
        <w:trPr>
          <w:gridAfter w:val="2"/>
          <w:trHeight w:val="288"/>
        </w:trPr>
        <w:tc>
          <w:tcPr>
            <w:tcW w:w="0" w:type="auto"/>
            <w:tcBorders>
              <w:top w:val="nil"/>
              <w:left w:val="nil"/>
              <w:bottom w:val="nil"/>
              <w:right w:val="nil"/>
            </w:tcBorders>
            <w:shd w:val="clear" w:color="auto" w:fill="auto"/>
            <w:noWrap/>
            <w:vAlign w:val="bottom"/>
            <w:hideMark/>
          </w:tcPr>
          <w:p w14:paraId="19537C71" w14:textId="77777777" w:rsidR="00E96399" w:rsidRPr="00F35B17" w:rsidRDefault="00E96399" w:rsidP="005C31D2">
            <w:pPr>
              <w:jc w:val="right"/>
              <w:rPr>
                <w:color w:val="000000" w:themeColor="text1"/>
              </w:rPr>
            </w:pPr>
          </w:p>
        </w:tc>
        <w:tc>
          <w:tcPr>
            <w:tcW w:w="0" w:type="auto"/>
            <w:tcBorders>
              <w:top w:val="nil"/>
              <w:left w:val="nil"/>
              <w:bottom w:val="nil"/>
              <w:right w:val="nil"/>
            </w:tcBorders>
            <w:shd w:val="clear" w:color="auto" w:fill="auto"/>
            <w:noWrap/>
            <w:vAlign w:val="bottom"/>
            <w:hideMark/>
          </w:tcPr>
          <w:p w14:paraId="19537C72" w14:textId="77777777" w:rsidR="00E96399" w:rsidRPr="00F35B17" w:rsidRDefault="003479EB" w:rsidP="005C31D2">
            <w:pPr>
              <w:rPr>
                <w:color w:val="000000" w:themeColor="text1"/>
              </w:rPr>
            </w:pPr>
            <w:r w:rsidRPr="003479EB">
              <w:rPr>
                <w:color w:val="000000" w:themeColor="text1"/>
              </w:rPr>
              <w:t>Somewhat</w:t>
            </w:r>
          </w:p>
        </w:tc>
        <w:tc>
          <w:tcPr>
            <w:tcW w:w="0" w:type="auto"/>
            <w:tcBorders>
              <w:top w:val="nil"/>
              <w:left w:val="nil"/>
              <w:bottom w:val="nil"/>
              <w:right w:val="nil"/>
            </w:tcBorders>
            <w:shd w:val="clear" w:color="auto" w:fill="auto"/>
            <w:noWrap/>
            <w:vAlign w:val="bottom"/>
            <w:hideMark/>
          </w:tcPr>
          <w:p w14:paraId="19537C73" w14:textId="77777777" w:rsidR="00E96399" w:rsidRPr="00F35B17" w:rsidRDefault="003479EB" w:rsidP="005C31D2">
            <w:pPr>
              <w:jc w:val="right"/>
              <w:rPr>
                <w:color w:val="000000" w:themeColor="text1"/>
              </w:rPr>
            </w:pPr>
            <w:r w:rsidRPr="003479EB">
              <w:rPr>
                <w:color w:val="000000" w:themeColor="text1"/>
              </w:rPr>
              <w:t>.03</w:t>
            </w:r>
          </w:p>
        </w:tc>
        <w:tc>
          <w:tcPr>
            <w:tcW w:w="0" w:type="auto"/>
            <w:tcBorders>
              <w:top w:val="nil"/>
              <w:left w:val="nil"/>
              <w:bottom w:val="nil"/>
              <w:right w:val="nil"/>
            </w:tcBorders>
            <w:shd w:val="clear" w:color="auto" w:fill="auto"/>
            <w:noWrap/>
            <w:vAlign w:val="bottom"/>
            <w:hideMark/>
          </w:tcPr>
          <w:p w14:paraId="19537C74" w14:textId="77777777" w:rsidR="00E96399" w:rsidRPr="00F35B17" w:rsidRDefault="003479EB" w:rsidP="005C31D2">
            <w:pPr>
              <w:jc w:val="right"/>
              <w:rPr>
                <w:color w:val="000000" w:themeColor="text1"/>
              </w:rPr>
            </w:pPr>
            <w:r w:rsidRPr="003479EB">
              <w:rPr>
                <w:color w:val="000000" w:themeColor="text1"/>
              </w:rPr>
              <w:t>.03</w:t>
            </w:r>
          </w:p>
        </w:tc>
        <w:tc>
          <w:tcPr>
            <w:tcW w:w="0" w:type="auto"/>
            <w:tcBorders>
              <w:top w:val="nil"/>
              <w:left w:val="nil"/>
              <w:bottom w:val="nil"/>
              <w:right w:val="nil"/>
            </w:tcBorders>
            <w:shd w:val="clear" w:color="auto" w:fill="auto"/>
            <w:noWrap/>
            <w:vAlign w:val="bottom"/>
            <w:hideMark/>
          </w:tcPr>
          <w:p w14:paraId="19537C75" w14:textId="77777777" w:rsidR="00E96399" w:rsidRPr="00F35B17" w:rsidRDefault="003479EB" w:rsidP="005C31D2">
            <w:pPr>
              <w:jc w:val="right"/>
              <w:rPr>
                <w:color w:val="000000" w:themeColor="text1"/>
              </w:rPr>
            </w:pPr>
            <w:r w:rsidRPr="003479EB">
              <w:rPr>
                <w:color w:val="000000" w:themeColor="text1"/>
              </w:rPr>
              <w:t>.05</w:t>
            </w:r>
          </w:p>
        </w:tc>
        <w:tc>
          <w:tcPr>
            <w:tcW w:w="0" w:type="auto"/>
            <w:tcBorders>
              <w:top w:val="nil"/>
              <w:left w:val="nil"/>
              <w:bottom w:val="nil"/>
              <w:right w:val="nil"/>
            </w:tcBorders>
            <w:shd w:val="clear" w:color="auto" w:fill="auto"/>
            <w:noWrap/>
            <w:vAlign w:val="bottom"/>
            <w:hideMark/>
          </w:tcPr>
          <w:p w14:paraId="19537C76" w14:textId="77777777" w:rsidR="00E96399" w:rsidRPr="00F35B17" w:rsidRDefault="003479EB" w:rsidP="005C31D2">
            <w:pPr>
              <w:jc w:val="right"/>
              <w:rPr>
                <w:color w:val="000000" w:themeColor="text1"/>
              </w:rPr>
            </w:pPr>
            <w:r w:rsidRPr="003479EB">
              <w:rPr>
                <w:color w:val="000000" w:themeColor="text1"/>
              </w:rPr>
              <w:t>.05</w:t>
            </w:r>
          </w:p>
        </w:tc>
        <w:tc>
          <w:tcPr>
            <w:tcW w:w="0" w:type="auto"/>
            <w:tcBorders>
              <w:top w:val="nil"/>
              <w:left w:val="nil"/>
              <w:bottom w:val="nil"/>
              <w:right w:val="nil"/>
            </w:tcBorders>
            <w:shd w:val="clear" w:color="auto" w:fill="auto"/>
            <w:noWrap/>
            <w:vAlign w:val="bottom"/>
            <w:hideMark/>
          </w:tcPr>
          <w:p w14:paraId="19537C77" w14:textId="77777777" w:rsidR="00E96399" w:rsidRPr="00F35B17" w:rsidRDefault="003479EB" w:rsidP="005C31D2">
            <w:pPr>
              <w:jc w:val="right"/>
              <w:rPr>
                <w:color w:val="000000" w:themeColor="text1"/>
              </w:rPr>
            </w:pPr>
            <w:r w:rsidRPr="003479EB">
              <w:rPr>
                <w:color w:val="000000" w:themeColor="text1"/>
              </w:rPr>
              <w:t>.05</w:t>
            </w:r>
          </w:p>
        </w:tc>
        <w:tc>
          <w:tcPr>
            <w:tcW w:w="0" w:type="auto"/>
            <w:tcBorders>
              <w:top w:val="nil"/>
              <w:left w:val="nil"/>
              <w:bottom w:val="nil"/>
              <w:right w:val="nil"/>
            </w:tcBorders>
            <w:shd w:val="clear" w:color="auto" w:fill="auto"/>
            <w:noWrap/>
            <w:vAlign w:val="bottom"/>
            <w:hideMark/>
          </w:tcPr>
          <w:p w14:paraId="19537C78" w14:textId="77777777" w:rsidR="00E96399" w:rsidRPr="00F35B17" w:rsidRDefault="003479EB" w:rsidP="005C31D2">
            <w:pPr>
              <w:jc w:val="right"/>
              <w:rPr>
                <w:color w:val="000000" w:themeColor="text1"/>
              </w:rPr>
            </w:pPr>
            <w:r w:rsidRPr="003479EB">
              <w:rPr>
                <w:color w:val="000000" w:themeColor="text1"/>
              </w:rPr>
              <w:t>.04</w:t>
            </w:r>
          </w:p>
        </w:tc>
        <w:tc>
          <w:tcPr>
            <w:tcW w:w="0" w:type="auto"/>
            <w:tcBorders>
              <w:top w:val="nil"/>
              <w:left w:val="nil"/>
              <w:bottom w:val="nil"/>
              <w:right w:val="nil"/>
            </w:tcBorders>
            <w:shd w:val="clear" w:color="auto" w:fill="auto"/>
            <w:noWrap/>
            <w:vAlign w:val="bottom"/>
            <w:hideMark/>
          </w:tcPr>
          <w:p w14:paraId="19537C79" w14:textId="77777777" w:rsidR="00E96399" w:rsidRPr="00F35B17" w:rsidRDefault="003479EB" w:rsidP="005C31D2">
            <w:pPr>
              <w:jc w:val="right"/>
              <w:rPr>
                <w:color w:val="000000" w:themeColor="text1"/>
              </w:rPr>
            </w:pPr>
            <w:r w:rsidRPr="003479EB">
              <w:rPr>
                <w:color w:val="000000" w:themeColor="text1"/>
              </w:rPr>
              <w:t>.02</w:t>
            </w:r>
          </w:p>
        </w:tc>
        <w:tc>
          <w:tcPr>
            <w:tcW w:w="0" w:type="auto"/>
            <w:tcBorders>
              <w:top w:val="nil"/>
              <w:left w:val="nil"/>
              <w:bottom w:val="nil"/>
              <w:right w:val="nil"/>
            </w:tcBorders>
            <w:shd w:val="clear" w:color="auto" w:fill="auto"/>
            <w:noWrap/>
            <w:vAlign w:val="bottom"/>
            <w:hideMark/>
          </w:tcPr>
          <w:p w14:paraId="19537C7A" w14:textId="77777777" w:rsidR="00E96399" w:rsidRPr="00F35B17" w:rsidRDefault="003479EB" w:rsidP="005C31D2">
            <w:pPr>
              <w:jc w:val="right"/>
              <w:rPr>
                <w:color w:val="000000" w:themeColor="text1"/>
              </w:rPr>
            </w:pPr>
            <w:r w:rsidRPr="003479EB">
              <w:rPr>
                <w:color w:val="000000" w:themeColor="text1"/>
              </w:rPr>
              <w:t>.01</w:t>
            </w:r>
          </w:p>
        </w:tc>
        <w:tc>
          <w:tcPr>
            <w:tcW w:w="0" w:type="auto"/>
            <w:tcBorders>
              <w:top w:val="nil"/>
              <w:left w:val="nil"/>
              <w:bottom w:val="nil"/>
              <w:right w:val="nil"/>
            </w:tcBorders>
            <w:shd w:val="clear" w:color="auto" w:fill="auto"/>
            <w:noWrap/>
            <w:vAlign w:val="bottom"/>
            <w:hideMark/>
          </w:tcPr>
          <w:p w14:paraId="19537C7B" w14:textId="77777777" w:rsidR="00E96399" w:rsidRPr="00F35B17" w:rsidRDefault="003479EB" w:rsidP="005C31D2">
            <w:pPr>
              <w:jc w:val="right"/>
              <w:rPr>
                <w:color w:val="000000" w:themeColor="text1"/>
              </w:rPr>
            </w:pPr>
            <w:r w:rsidRPr="003479EB">
              <w:rPr>
                <w:color w:val="000000" w:themeColor="text1"/>
              </w:rPr>
              <w:t>.03</w:t>
            </w:r>
          </w:p>
        </w:tc>
      </w:tr>
      <w:tr w:rsidR="00E96399" w:rsidRPr="00F35B17" w14:paraId="19537C88" w14:textId="77777777" w:rsidTr="005C31D2">
        <w:trPr>
          <w:gridAfter w:val="2"/>
          <w:trHeight w:val="288"/>
        </w:trPr>
        <w:tc>
          <w:tcPr>
            <w:tcW w:w="0" w:type="auto"/>
            <w:tcBorders>
              <w:top w:val="nil"/>
              <w:left w:val="nil"/>
              <w:bottom w:val="nil"/>
              <w:right w:val="nil"/>
            </w:tcBorders>
            <w:shd w:val="clear" w:color="auto" w:fill="auto"/>
            <w:noWrap/>
            <w:vAlign w:val="bottom"/>
            <w:hideMark/>
          </w:tcPr>
          <w:p w14:paraId="19537C7D" w14:textId="77777777" w:rsidR="00E96399" w:rsidRPr="00F35B17" w:rsidRDefault="00E96399" w:rsidP="005C31D2">
            <w:pPr>
              <w:jc w:val="right"/>
              <w:rPr>
                <w:color w:val="000000" w:themeColor="text1"/>
              </w:rPr>
            </w:pPr>
          </w:p>
        </w:tc>
        <w:tc>
          <w:tcPr>
            <w:tcW w:w="0" w:type="auto"/>
            <w:tcBorders>
              <w:top w:val="nil"/>
              <w:left w:val="nil"/>
              <w:bottom w:val="nil"/>
              <w:right w:val="nil"/>
            </w:tcBorders>
            <w:shd w:val="clear" w:color="auto" w:fill="auto"/>
            <w:noWrap/>
            <w:vAlign w:val="bottom"/>
            <w:hideMark/>
          </w:tcPr>
          <w:p w14:paraId="19537C7E" w14:textId="77777777" w:rsidR="00E96399" w:rsidRPr="00F35B17" w:rsidRDefault="003479EB" w:rsidP="005C31D2">
            <w:pPr>
              <w:rPr>
                <w:color w:val="000000" w:themeColor="text1"/>
              </w:rPr>
            </w:pPr>
            <w:r w:rsidRPr="003479EB">
              <w:rPr>
                <w:color w:val="000000" w:themeColor="text1"/>
              </w:rPr>
              <w:t>Very much</w:t>
            </w:r>
          </w:p>
        </w:tc>
        <w:tc>
          <w:tcPr>
            <w:tcW w:w="0" w:type="auto"/>
            <w:tcBorders>
              <w:top w:val="nil"/>
              <w:left w:val="nil"/>
              <w:bottom w:val="nil"/>
              <w:right w:val="nil"/>
            </w:tcBorders>
            <w:shd w:val="clear" w:color="auto" w:fill="auto"/>
            <w:noWrap/>
            <w:vAlign w:val="bottom"/>
            <w:hideMark/>
          </w:tcPr>
          <w:p w14:paraId="19537C7F" w14:textId="77777777" w:rsidR="00E96399" w:rsidRPr="00F35B17" w:rsidRDefault="003479EB" w:rsidP="005C31D2">
            <w:pPr>
              <w:jc w:val="right"/>
              <w:rPr>
                <w:color w:val="000000" w:themeColor="text1"/>
              </w:rPr>
            </w:pPr>
            <w:r w:rsidRPr="003479EB">
              <w:rPr>
                <w:color w:val="000000" w:themeColor="text1"/>
              </w:rPr>
              <w:t>.00</w:t>
            </w:r>
          </w:p>
        </w:tc>
        <w:tc>
          <w:tcPr>
            <w:tcW w:w="0" w:type="auto"/>
            <w:tcBorders>
              <w:top w:val="nil"/>
              <w:left w:val="nil"/>
              <w:bottom w:val="nil"/>
              <w:right w:val="nil"/>
            </w:tcBorders>
            <w:shd w:val="clear" w:color="auto" w:fill="auto"/>
            <w:noWrap/>
            <w:vAlign w:val="bottom"/>
            <w:hideMark/>
          </w:tcPr>
          <w:p w14:paraId="19537C80" w14:textId="77777777" w:rsidR="00E96399" w:rsidRPr="00F35B17" w:rsidRDefault="003479EB" w:rsidP="005C31D2">
            <w:pPr>
              <w:jc w:val="right"/>
              <w:rPr>
                <w:color w:val="000000" w:themeColor="text1"/>
              </w:rPr>
            </w:pPr>
            <w:r w:rsidRPr="003479EB">
              <w:rPr>
                <w:color w:val="000000" w:themeColor="text1"/>
              </w:rPr>
              <w:t>.00</w:t>
            </w:r>
          </w:p>
        </w:tc>
        <w:tc>
          <w:tcPr>
            <w:tcW w:w="0" w:type="auto"/>
            <w:tcBorders>
              <w:top w:val="nil"/>
              <w:left w:val="nil"/>
              <w:bottom w:val="nil"/>
              <w:right w:val="nil"/>
            </w:tcBorders>
            <w:shd w:val="clear" w:color="auto" w:fill="auto"/>
            <w:noWrap/>
            <w:vAlign w:val="bottom"/>
            <w:hideMark/>
          </w:tcPr>
          <w:p w14:paraId="19537C81" w14:textId="77777777" w:rsidR="00E96399" w:rsidRPr="00F35B17" w:rsidRDefault="003479EB" w:rsidP="005C31D2">
            <w:pPr>
              <w:jc w:val="right"/>
              <w:rPr>
                <w:color w:val="000000" w:themeColor="text1"/>
              </w:rPr>
            </w:pPr>
            <w:r w:rsidRPr="003479EB">
              <w:rPr>
                <w:color w:val="000000" w:themeColor="text1"/>
              </w:rPr>
              <w:t>.00</w:t>
            </w:r>
          </w:p>
        </w:tc>
        <w:tc>
          <w:tcPr>
            <w:tcW w:w="0" w:type="auto"/>
            <w:tcBorders>
              <w:top w:val="nil"/>
              <w:left w:val="nil"/>
              <w:bottom w:val="nil"/>
              <w:right w:val="nil"/>
            </w:tcBorders>
            <w:shd w:val="clear" w:color="auto" w:fill="auto"/>
            <w:noWrap/>
            <w:vAlign w:val="bottom"/>
            <w:hideMark/>
          </w:tcPr>
          <w:p w14:paraId="19537C82" w14:textId="77777777" w:rsidR="00E96399" w:rsidRPr="00F35B17" w:rsidRDefault="003479EB" w:rsidP="005C31D2">
            <w:pPr>
              <w:jc w:val="right"/>
              <w:rPr>
                <w:color w:val="000000" w:themeColor="text1"/>
              </w:rPr>
            </w:pPr>
            <w:r w:rsidRPr="003479EB">
              <w:rPr>
                <w:color w:val="000000" w:themeColor="text1"/>
              </w:rPr>
              <w:t>.00</w:t>
            </w:r>
          </w:p>
        </w:tc>
        <w:tc>
          <w:tcPr>
            <w:tcW w:w="0" w:type="auto"/>
            <w:tcBorders>
              <w:top w:val="nil"/>
              <w:left w:val="nil"/>
              <w:bottom w:val="nil"/>
              <w:right w:val="nil"/>
            </w:tcBorders>
            <w:shd w:val="clear" w:color="auto" w:fill="auto"/>
            <w:noWrap/>
            <w:vAlign w:val="bottom"/>
            <w:hideMark/>
          </w:tcPr>
          <w:p w14:paraId="19537C83" w14:textId="77777777" w:rsidR="00E96399" w:rsidRPr="00F35B17" w:rsidRDefault="003479EB" w:rsidP="005C31D2">
            <w:pPr>
              <w:jc w:val="right"/>
              <w:rPr>
                <w:color w:val="000000" w:themeColor="text1"/>
              </w:rPr>
            </w:pPr>
            <w:r w:rsidRPr="003479EB">
              <w:rPr>
                <w:color w:val="000000" w:themeColor="text1"/>
              </w:rPr>
              <w:t>.00</w:t>
            </w:r>
          </w:p>
        </w:tc>
        <w:tc>
          <w:tcPr>
            <w:tcW w:w="0" w:type="auto"/>
            <w:tcBorders>
              <w:top w:val="nil"/>
              <w:left w:val="nil"/>
              <w:bottom w:val="nil"/>
              <w:right w:val="nil"/>
            </w:tcBorders>
            <w:shd w:val="clear" w:color="auto" w:fill="auto"/>
            <w:noWrap/>
            <w:vAlign w:val="bottom"/>
            <w:hideMark/>
          </w:tcPr>
          <w:p w14:paraId="19537C84" w14:textId="77777777" w:rsidR="00E96399" w:rsidRPr="00F35B17" w:rsidRDefault="003479EB" w:rsidP="005C31D2">
            <w:pPr>
              <w:jc w:val="right"/>
              <w:rPr>
                <w:color w:val="000000" w:themeColor="text1"/>
              </w:rPr>
            </w:pPr>
            <w:r w:rsidRPr="003479EB">
              <w:rPr>
                <w:color w:val="000000" w:themeColor="text1"/>
              </w:rPr>
              <w:t>.00</w:t>
            </w:r>
          </w:p>
        </w:tc>
        <w:tc>
          <w:tcPr>
            <w:tcW w:w="0" w:type="auto"/>
            <w:tcBorders>
              <w:top w:val="nil"/>
              <w:left w:val="nil"/>
              <w:bottom w:val="nil"/>
              <w:right w:val="nil"/>
            </w:tcBorders>
            <w:shd w:val="clear" w:color="auto" w:fill="auto"/>
            <w:noWrap/>
            <w:vAlign w:val="bottom"/>
            <w:hideMark/>
          </w:tcPr>
          <w:p w14:paraId="19537C85" w14:textId="77777777" w:rsidR="00E96399" w:rsidRPr="00F35B17" w:rsidRDefault="003479EB" w:rsidP="005C31D2">
            <w:pPr>
              <w:jc w:val="right"/>
              <w:rPr>
                <w:color w:val="000000" w:themeColor="text1"/>
              </w:rPr>
            </w:pPr>
            <w:r w:rsidRPr="003479EB">
              <w:rPr>
                <w:color w:val="000000" w:themeColor="text1"/>
              </w:rPr>
              <w:t>.00</w:t>
            </w:r>
          </w:p>
        </w:tc>
        <w:tc>
          <w:tcPr>
            <w:tcW w:w="0" w:type="auto"/>
            <w:tcBorders>
              <w:top w:val="nil"/>
              <w:left w:val="nil"/>
              <w:bottom w:val="nil"/>
              <w:right w:val="nil"/>
            </w:tcBorders>
            <w:shd w:val="clear" w:color="auto" w:fill="auto"/>
            <w:noWrap/>
            <w:vAlign w:val="bottom"/>
            <w:hideMark/>
          </w:tcPr>
          <w:p w14:paraId="19537C86" w14:textId="77777777" w:rsidR="00E96399" w:rsidRPr="00F35B17" w:rsidRDefault="003479EB" w:rsidP="005C31D2">
            <w:pPr>
              <w:jc w:val="right"/>
              <w:rPr>
                <w:color w:val="000000" w:themeColor="text1"/>
              </w:rPr>
            </w:pPr>
            <w:r w:rsidRPr="003479EB">
              <w:rPr>
                <w:color w:val="000000" w:themeColor="text1"/>
              </w:rPr>
              <w:t>.00</w:t>
            </w:r>
          </w:p>
        </w:tc>
        <w:tc>
          <w:tcPr>
            <w:tcW w:w="0" w:type="auto"/>
            <w:tcBorders>
              <w:top w:val="nil"/>
              <w:left w:val="nil"/>
              <w:bottom w:val="nil"/>
              <w:right w:val="nil"/>
            </w:tcBorders>
            <w:shd w:val="clear" w:color="auto" w:fill="auto"/>
            <w:noWrap/>
            <w:vAlign w:val="bottom"/>
            <w:hideMark/>
          </w:tcPr>
          <w:p w14:paraId="19537C87" w14:textId="77777777" w:rsidR="00E96399" w:rsidRPr="00F35B17" w:rsidRDefault="003479EB" w:rsidP="005C31D2">
            <w:pPr>
              <w:jc w:val="right"/>
              <w:rPr>
                <w:color w:val="000000" w:themeColor="text1"/>
              </w:rPr>
            </w:pPr>
            <w:r w:rsidRPr="003479EB">
              <w:rPr>
                <w:color w:val="000000" w:themeColor="text1"/>
              </w:rPr>
              <w:t>.00</w:t>
            </w:r>
          </w:p>
        </w:tc>
      </w:tr>
      <w:tr w:rsidR="00E96399" w:rsidRPr="00F35B17" w14:paraId="19537C93" w14:textId="77777777" w:rsidTr="005C31D2">
        <w:trPr>
          <w:trHeight w:val="288"/>
        </w:trPr>
        <w:tc>
          <w:tcPr>
            <w:tcW w:w="0" w:type="auto"/>
            <w:gridSpan w:val="2"/>
            <w:tcBorders>
              <w:top w:val="nil"/>
              <w:left w:val="nil"/>
              <w:bottom w:val="nil"/>
              <w:right w:val="nil"/>
            </w:tcBorders>
            <w:shd w:val="clear" w:color="auto" w:fill="auto"/>
            <w:noWrap/>
            <w:vAlign w:val="bottom"/>
            <w:hideMark/>
          </w:tcPr>
          <w:p w14:paraId="19537C89" w14:textId="77777777" w:rsidR="00E96399" w:rsidRPr="00F35B17" w:rsidRDefault="003479EB" w:rsidP="005C31D2">
            <w:pPr>
              <w:rPr>
                <w:color w:val="000000" w:themeColor="text1"/>
              </w:rPr>
            </w:pPr>
            <w:r w:rsidRPr="003479EB">
              <w:rPr>
                <w:color w:val="000000" w:themeColor="text1"/>
              </w:rPr>
              <w:t>Clear instruction</w:t>
            </w:r>
          </w:p>
        </w:tc>
        <w:tc>
          <w:tcPr>
            <w:tcW w:w="0" w:type="auto"/>
            <w:tcBorders>
              <w:top w:val="nil"/>
              <w:left w:val="nil"/>
              <w:bottom w:val="nil"/>
              <w:right w:val="nil"/>
            </w:tcBorders>
            <w:shd w:val="clear" w:color="auto" w:fill="auto"/>
            <w:noWrap/>
            <w:vAlign w:val="bottom"/>
            <w:hideMark/>
          </w:tcPr>
          <w:p w14:paraId="19537C8A"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C8B"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C8C"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C8D"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C8E"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C8F" w14:textId="77777777" w:rsidR="00E96399" w:rsidRPr="00F35B17" w:rsidRDefault="00E96399" w:rsidP="005C31D2">
            <w:pPr>
              <w:rPr>
                <w:color w:val="000000" w:themeColor="text1"/>
              </w:rPr>
            </w:pPr>
          </w:p>
        </w:tc>
        <w:tc>
          <w:tcPr>
            <w:tcW w:w="0" w:type="auto"/>
            <w:gridSpan w:val="3"/>
            <w:tcBorders>
              <w:top w:val="nil"/>
              <w:left w:val="nil"/>
              <w:bottom w:val="nil"/>
              <w:right w:val="nil"/>
            </w:tcBorders>
            <w:shd w:val="clear" w:color="auto" w:fill="auto"/>
            <w:noWrap/>
            <w:vAlign w:val="bottom"/>
            <w:hideMark/>
          </w:tcPr>
          <w:p w14:paraId="19537C90"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C91"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C92" w14:textId="77777777" w:rsidR="00E96399" w:rsidRPr="00F35B17" w:rsidRDefault="00E96399" w:rsidP="005C31D2">
            <w:pPr>
              <w:rPr>
                <w:color w:val="000000" w:themeColor="text1"/>
              </w:rPr>
            </w:pPr>
          </w:p>
        </w:tc>
      </w:tr>
      <w:tr w:rsidR="00E96399" w:rsidRPr="00F35B17" w14:paraId="19537C9F" w14:textId="77777777" w:rsidTr="005C31D2">
        <w:trPr>
          <w:gridAfter w:val="2"/>
          <w:trHeight w:val="288"/>
        </w:trPr>
        <w:tc>
          <w:tcPr>
            <w:tcW w:w="0" w:type="auto"/>
            <w:tcBorders>
              <w:top w:val="nil"/>
              <w:left w:val="nil"/>
              <w:bottom w:val="nil"/>
              <w:right w:val="nil"/>
            </w:tcBorders>
            <w:shd w:val="clear" w:color="auto" w:fill="auto"/>
            <w:noWrap/>
            <w:vAlign w:val="bottom"/>
            <w:hideMark/>
          </w:tcPr>
          <w:p w14:paraId="19537C94"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C95" w14:textId="77777777" w:rsidR="00E96399" w:rsidRPr="00F35B17" w:rsidRDefault="003479EB" w:rsidP="005C31D2">
            <w:pPr>
              <w:rPr>
                <w:color w:val="000000" w:themeColor="text1"/>
              </w:rPr>
            </w:pPr>
            <w:r w:rsidRPr="003479EB">
              <w:rPr>
                <w:color w:val="000000" w:themeColor="text1"/>
              </w:rPr>
              <w:t>Not at all</w:t>
            </w:r>
          </w:p>
        </w:tc>
        <w:tc>
          <w:tcPr>
            <w:tcW w:w="0" w:type="auto"/>
            <w:tcBorders>
              <w:top w:val="nil"/>
              <w:left w:val="nil"/>
              <w:bottom w:val="nil"/>
              <w:right w:val="nil"/>
            </w:tcBorders>
            <w:shd w:val="clear" w:color="auto" w:fill="auto"/>
            <w:noWrap/>
            <w:vAlign w:val="bottom"/>
            <w:hideMark/>
          </w:tcPr>
          <w:p w14:paraId="19537C96" w14:textId="77777777" w:rsidR="00E96399" w:rsidRPr="00F35B17" w:rsidRDefault="003479EB" w:rsidP="005C31D2">
            <w:pPr>
              <w:jc w:val="right"/>
              <w:rPr>
                <w:color w:val="000000" w:themeColor="text1"/>
              </w:rPr>
            </w:pPr>
            <w:r w:rsidRPr="003479EB">
              <w:rPr>
                <w:color w:val="000000" w:themeColor="text1"/>
              </w:rPr>
              <w:t>.00</w:t>
            </w:r>
          </w:p>
        </w:tc>
        <w:tc>
          <w:tcPr>
            <w:tcW w:w="0" w:type="auto"/>
            <w:tcBorders>
              <w:top w:val="nil"/>
              <w:left w:val="nil"/>
              <w:bottom w:val="nil"/>
              <w:right w:val="nil"/>
            </w:tcBorders>
            <w:shd w:val="clear" w:color="auto" w:fill="auto"/>
            <w:noWrap/>
            <w:vAlign w:val="bottom"/>
            <w:hideMark/>
          </w:tcPr>
          <w:p w14:paraId="19537C97" w14:textId="77777777" w:rsidR="00E96399" w:rsidRPr="00F35B17" w:rsidRDefault="003479EB" w:rsidP="005C31D2">
            <w:pPr>
              <w:jc w:val="right"/>
              <w:rPr>
                <w:color w:val="000000" w:themeColor="text1"/>
              </w:rPr>
            </w:pPr>
            <w:r w:rsidRPr="003479EB">
              <w:rPr>
                <w:color w:val="000000" w:themeColor="text1"/>
              </w:rPr>
              <w:t>.00</w:t>
            </w:r>
          </w:p>
        </w:tc>
        <w:tc>
          <w:tcPr>
            <w:tcW w:w="0" w:type="auto"/>
            <w:tcBorders>
              <w:top w:val="nil"/>
              <w:left w:val="nil"/>
              <w:bottom w:val="nil"/>
              <w:right w:val="nil"/>
            </w:tcBorders>
            <w:shd w:val="clear" w:color="auto" w:fill="auto"/>
            <w:noWrap/>
            <w:vAlign w:val="bottom"/>
            <w:hideMark/>
          </w:tcPr>
          <w:p w14:paraId="19537C98" w14:textId="77777777" w:rsidR="00E96399" w:rsidRPr="00F35B17" w:rsidRDefault="003479EB" w:rsidP="005C31D2">
            <w:pPr>
              <w:jc w:val="right"/>
              <w:rPr>
                <w:color w:val="000000" w:themeColor="text1"/>
              </w:rPr>
            </w:pPr>
            <w:r w:rsidRPr="003479EB">
              <w:rPr>
                <w:color w:val="000000" w:themeColor="text1"/>
              </w:rPr>
              <w:t>.01</w:t>
            </w:r>
          </w:p>
        </w:tc>
        <w:tc>
          <w:tcPr>
            <w:tcW w:w="0" w:type="auto"/>
            <w:tcBorders>
              <w:top w:val="nil"/>
              <w:left w:val="nil"/>
              <w:bottom w:val="nil"/>
              <w:right w:val="nil"/>
            </w:tcBorders>
            <w:shd w:val="clear" w:color="auto" w:fill="auto"/>
            <w:noWrap/>
            <w:vAlign w:val="bottom"/>
            <w:hideMark/>
          </w:tcPr>
          <w:p w14:paraId="19537C99" w14:textId="77777777" w:rsidR="00E96399" w:rsidRPr="00F35B17" w:rsidRDefault="003479EB" w:rsidP="005C31D2">
            <w:pPr>
              <w:jc w:val="right"/>
              <w:rPr>
                <w:color w:val="000000" w:themeColor="text1"/>
              </w:rPr>
            </w:pPr>
            <w:r w:rsidRPr="003479EB">
              <w:rPr>
                <w:color w:val="000000" w:themeColor="text1"/>
              </w:rPr>
              <w:t>.01</w:t>
            </w:r>
          </w:p>
        </w:tc>
        <w:tc>
          <w:tcPr>
            <w:tcW w:w="0" w:type="auto"/>
            <w:tcBorders>
              <w:top w:val="nil"/>
              <w:left w:val="nil"/>
              <w:bottom w:val="nil"/>
              <w:right w:val="nil"/>
            </w:tcBorders>
            <w:shd w:val="clear" w:color="auto" w:fill="auto"/>
            <w:noWrap/>
            <w:vAlign w:val="bottom"/>
            <w:hideMark/>
          </w:tcPr>
          <w:p w14:paraId="19537C9A" w14:textId="77777777" w:rsidR="00E96399" w:rsidRPr="00F35B17" w:rsidRDefault="003479EB" w:rsidP="005C31D2">
            <w:pPr>
              <w:jc w:val="right"/>
              <w:rPr>
                <w:color w:val="000000" w:themeColor="text1"/>
              </w:rPr>
            </w:pPr>
            <w:r w:rsidRPr="003479EB">
              <w:rPr>
                <w:color w:val="000000" w:themeColor="text1"/>
              </w:rPr>
              <w:t>.01</w:t>
            </w:r>
          </w:p>
        </w:tc>
        <w:tc>
          <w:tcPr>
            <w:tcW w:w="0" w:type="auto"/>
            <w:tcBorders>
              <w:top w:val="nil"/>
              <w:left w:val="nil"/>
              <w:bottom w:val="nil"/>
              <w:right w:val="nil"/>
            </w:tcBorders>
            <w:shd w:val="clear" w:color="auto" w:fill="auto"/>
            <w:noWrap/>
            <w:vAlign w:val="bottom"/>
            <w:hideMark/>
          </w:tcPr>
          <w:p w14:paraId="19537C9B" w14:textId="77777777" w:rsidR="00E96399" w:rsidRPr="00F35B17" w:rsidRDefault="003479EB" w:rsidP="005C31D2">
            <w:pPr>
              <w:jc w:val="right"/>
              <w:rPr>
                <w:color w:val="000000" w:themeColor="text1"/>
              </w:rPr>
            </w:pPr>
            <w:r w:rsidRPr="003479EB">
              <w:rPr>
                <w:color w:val="000000" w:themeColor="text1"/>
              </w:rPr>
              <w:t>.00</w:t>
            </w:r>
          </w:p>
        </w:tc>
        <w:tc>
          <w:tcPr>
            <w:tcW w:w="0" w:type="auto"/>
            <w:tcBorders>
              <w:top w:val="nil"/>
              <w:left w:val="nil"/>
              <w:bottom w:val="nil"/>
              <w:right w:val="nil"/>
            </w:tcBorders>
            <w:shd w:val="clear" w:color="auto" w:fill="auto"/>
            <w:noWrap/>
            <w:vAlign w:val="bottom"/>
            <w:hideMark/>
          </w:tcPr>
          <w:p w14:paraId="19537C9C" w14:textId="77777777" w:rsidR="00E96399" w:rsidRPr="00F35B17" w:rsidRDefault="003479EB" w:rsidP="005C31D2">
            <w:pPr>
              <w:jc w:val="right"/>
              <w:rPr>
                <w:color w:val="000000" w:themeColor="text1"/>
              </w:rPr>
            </w:pPr>
            <w:r w:rsidRPr="003479EB">
              <w:rPr>
                <w:color w:val="000000" w:themeColor="text1"/>
              </w:rPr>
              <w:t>.00</w:t>
            </w:r>
          </w:p>
        </w:tc>
        <w:tc>
          <w:tcPr>
            <w:tcW w:w="0" w:type="auto"/>
            <w:tcBorders>
              <w:top w:val="nil"/>
              <w:left w:val="nil"/>
              <w:bottom w:val="nil"/>
              <w:right w:val="nil"/>
            </w:tcBorders>
            <w:shd w:val="clear" w:color="auto" w:fill="auto"/>
            <w:noWrap/>
            <w:vAlign w:val="bottom"/>
            <w:hideMark/>
          </w:tcPr>
          <w:p w14:paraId="19537C9D" w14:textId="77777777" w:rsidR="00E96399" w:rsidRPr="00F35B17" w:rsidRDefault="003479EB" w:rsidP="005C31D2">
            <w:pPr>
              <w:jc w:val="right"/>
              <w:rPr>
                <w:color w:val="000000" w:themeColor="text1"/>
              </w:rPr>
            </w:pPr>
            <w:r w:rsidRPr="003479EB">
              <w:rPr>
                <w:color w:val="000000" w:themeColor="text1"/>
              </w:rPr>
              <w:t>.00</w:t>
            </w:r>
          </w:p>
        </w:tc>
        <w:tc>
          <w:tcPr>
            <w:tcW w:w="0" w:type="auto"/>
            <w:tcBorders>
              <w:top w:val="nil"/>
              <w:left w:val="nil"/>
              <w:bottom w:val="nil"/>
              <w:right w:val="nil"/>
            </w:tcBorders>
            <w:shd w:val="clear" w:color="auto" w:fill="auto"/>
            <w:noWrap/>
            <w:vAlign w:val="bottom"/>
            <w:hideMark/>
          </w:tcPr>
          <w:p w14:paraId="19537C9E" w14:textId="77777777" w:rsidR="00E96399" w:rsidRPr="00F35B17" w:rsidRDefault="003479EB" w:rsidP="005C31D2">
            <w:pPr>
              <w:jc w:val="right"/>
              <w:rPr>
                <w:color w:val="000000" w:themeColor="text1"/>
              </w:rPr>
            </w:pPr>
            <w:r w:rsidRPr="003479EB">
              <w:rPr>
                <w:color w:val="000000" w:themeColor="text1"/>
              </w:rPr>
              <w:t>.01</w:t>
            </w:r>
          </w:p>
        </w:tc>
      </w:tr>
      <w:tr w:rsidR="00E96399" w:rsidRPr="00F35B17" w14:paraId="19537CAB" w14:textId="77777777" w:rsidTr="005C31D2">
        <w:trPr>
          <w:gridAfter w:val="2"/>
          <w:trHeight w:val="288"/>
        </w:trPr>
        <w:tc>
          <w:tcPr>
            <w:tcW w:w="0" w:type="auto"/>
            <w:tcBorders>
              <w:top w:val="nil"/>
              <w:left w:val="nil"/>
              <w:bottom w:val="nil"/>
              <w:right w:val="nil"/>
            </w:tcBorders>
            <w:shd w:val="clear" w:color="auto" w:fill="auto"/>
            <w:noWrap/>
            <w:vAlign w:val="bottom"/>
            <w:hideMark/>
          </w:tcPr>
          <w:p w14:paraId="19537CA0" w14:textId="77777777" w:rsidR="00E96399" w:rsidRPr="00F35B17" w:rsidRDefault="00E96399" w:rsidP="005C31D2">
            <w:pPr>
              <w:jc w:val="right"/>
              <w:rPr>
                <w:color w:val="000000" w:themeColor="text1"/>
              </w:rPr>
            </w:pPr>
          </w:p>
        </w:tc>
        <w:tc>
          <w:tcPr>
            <w:tcW w:w="0" w:type="auto"/>
            <w:tcBorders>
              <w:top w:val="nil"/>
              <w:left w:val="nil"/>
              <w:bottom w:val="nil"/>
              <w:right w:val="nil"/>
            </w:tcBorders>
            <w:shd w:val="clear" w:color="auto" w:fill="auto"/>
            <w:noWrap/>
            <w:vAlign w:val="bottom"/>
            <w:hideMark/>
          </w:tcPr>
          <w:p w14:paraId="19537CA1" w14:textId="77777777" w:rsidR="00E96399" w:rsidRPr="00F35B17" w:rsidRDefault="003479EB" w:rsidP="005C31D2">
            <w:pPr>
              <w:rPr>
                <w:color w:val="000000" w:themeColor="text1"/>
              </w:rPr>
            </w:pPr>
            <w:r w:rsidRPr="003479EB">
              <w:rPr>
                <w:color w:val="000000" w:themeColor="text1"/>
              </w:rPr>
              <w:t>Somewhat</w:t>
            </w:r>
          </w:p>
        </w:tc>
        <w:tc>
          <w:tcPr>
            <w:tcW w:w="0" w:type="auto"/>
            <w:tcBorders>
              <w:top w:val="nil"/>
              <w:left w:val="nil"/>
              <w:bottom w:val="nil"/>
              <w:right w:val="nil"/>
            </w:tcBorders>
            <w:shd w:val="clear" w:color="auto" w:fill="auto"/>
            <w:noWrap/>
            <w:vAlign w:val="bottom"/>
            <w:hideMark/>
          </w:tcPr>
          <w:p w14:paraId="19537CA2" w14:textId="77777777" w:rsidR="00E96399" w:rsidRPr="00F35B17" w:rsidRDefault="003479EB" w:rsidP="005C31D2">
            <w:pPr>
              <w:jc w:val="right"/>
              <w:rPr>
                <w:color w:val="000000" w:themeColor="text1"/>
              </w:rPr>
            </w:pPr>
            <w:r w:rsidRPr="003479EB">
              <w:rPr>
                <w:color w:val="000000" w:themeColor="text1"/>
              </w:rPr>
              <w:t>.01</w:t>
            </w:r>
          </w:p>
        </w:tc>
        <w:tc>
          <w:tcPr>
            <w:tcW w:w="0" w:type="auto"/>
            <w:tcBorders>
              <w:top w:val="nil"/>
              <w:left w:val="nil"/>
              <w:bottom w:val="nil"/>
              <w:right w:val="nil"/>
            </w:tcBorders>
            <w:shd w:val="clear" w:color="auto" w:fill="auto"/>
            <w:noWrap/>
            <w:vAlign w:val="bottom"/>
            <w:hideMark/>
          </w:tcPr>
          <w:p w14:paraId="19537CA3" w14:textId="77777777" w:rsidR="00E96399" w:rsidRPr="00F35B17" w:rsidRDefault="003479EB" w:rsidP="005C31D2">
            <w:pPr>
              <w:jc w:val="right"/>
              <w:rPr>
                <w:color w:val="000000" w:themeColor="text1"/>
              </w:rPr>
            </w:pPr>
            <w:r w:rsidRPr="003479EB">
              <w:rPr>
                <w:color w:val="000000" w:themeColor="text1"/>
              </w:rPr>
              <w:t>.02</w:t>
            </w:r>
          </w:p>
        </w:tc>
        <w:tc>
          <w:tcPr>
            <w:tcW w:w="0" w:type="auto"/>
            <w:tcBorders>
              <w:top w:val="nil"/>
              <w:left w:val="nil"/>
              <w:bottom w:val="nil"/>
              <w:right w:val="nil"/>
            </w:tcBorders>
            <w:shd w:val="clear" w:color="auto" w:fill="auto"/>
            <w:noWrap/>
            <w:vAlign w:val="bottom"/>
            <w:hideMark/>
          </w:tcPr>
          <w:p w14:paraId="19537CA4" w14:textId="77777777" w:rsidR="00E96399" w:rsidRPr="00F35B17" w:rsidRDefault="003479EB" w:rsidP="005C31D2">
            <w:pPr>
              <w:jc w:val="right"/>
              <w:rPr>
                <w:color w:val="000000" w:themeColor="text1"/>
              </w:rPr>
            </w:pPr>
            <w:r w:rsidRPr="003479EB">
              <w:rPr>
                <w:color w:val="000000" w:themeColor="text1"/>
              </w:rPr>
              <w:t>.05</w:t>
            </w:r>
          </w:p>
        </w:tc>
        <w:tc>
          <w:tcPr>
            <w:tcW w:w="0" w:type="auto"/>
            <w:tcBorders>
              <w:top w:val="nil"/>
              <w:left w:val="nil"/>
              <w:bottom w:val="nil"/>
              <w:right w:val="nil"/>
            </w:tcBorders>
            <w:shd w:val="clear" w:color="auto" w:fill="auto"/>
            <w:noWrap/>
            <w:vAlign w:val="bottom"/>
            <w:hideMark/>
          </w:tcPr>
          <w:p w14:paraId="19537CA5" w14:textId="77777777" w:rsidR="00E96399" w:rsidRPr="00F35B17" w:rsidRDefault="003479EB" w:rsidP="005C31D2">
            <w:pPr>
              <w:jc w:val="right"/>
              <w:rPr>
                <w:color w:val="000000" w:themeColor="text1"/>
              </w:rPr>
            </w:pPr>
            <w:r w:rsidRPr="003479EB">
              <w:rPr>
                <w:color w:val="000000" w:themeColor="text1"/>
              </w:rPr>
              <w:t>.07</w:t>
            </w:r>
          </w:p>
        </w:tc>
        <w:tc>
          <w:tcPr>
            <w:tcW w:w="0" w:type="auto"/>
            <w:tcBorders>
              <w:top w:val="nil"/>
              <w:left w:val="nil"/>
              <w:bottom w:val="nil"/>
              <w:right w:val="nil"/>
            </w:tcBorders>
            <w:shd w:val="clear" w:color="auto" w:fill="auto"/>
            <w:noWrap/>
            <w:vAlign w:val="bottom"/>
            <w:hideMark/>
          </w:tcPr>
          <w:p w14:paraId="19537CA6" w14:textId="77777777" w:rsidR="00E96399" w:rsidRPr="00F35B17" w:rsidRDefault="003479EB" w:rsidP="005C31D2">
            <w:pPr>
              <w:jc w:val="right"/>
              <w:rPr>
                <w:color w:val="000000" w:themeColor="text1"/>
              </w:rPr>
            </w:pPr>
            <w:r w:rsidRPr="003479EB">
              <w:rPr>
                <w:color w:val="000000" w:themeColor="text1"/>
              </w:rPr>
              <w:t>.03</w:t>
            </w:r>
          </w:p>
        </w:tc>
        <w:tc>
          <w:tcPr>
            <w:tcW w:w="0" w:type="auto"/>
            <w:tcBorders>
              <w:top w:val="nil"/>
              <w:left w:val="nil"/>
              <w:bottom w:val="nil"/>
              <w:right w:val="nil"/>
            </w:tcBorders>
            <w:shd w:val="clear" w:color="auto" w:fill="auto"/>
            <w:noWrap/>
            <w:vAlign w:val="bottom"/>
            <w:hideMark/>
          </w:tcPr>
          <w:p w14:paraId="19537CA7" w14:textId="77777777" w:rsidR="00E96399" w:rsidRPr="00F35B17" w:rsidRDefault="003479EB" w:rsidP="005C31D2">
            <w:pPr>
              <w:jc w:val="right"/>
              <w:rPr>
                <w:color w:val="000000" w:themeColor="text1"/>
              </w:rPr>
            </w:pPr>
            <w:r w:rsidRPr="003479EB">
              <w:rPr>
                <w:color w:val="000000" w:themeColor="text1"/>
              </w:rPr>
              <w:t>.04</w:t>
            </w:r>
          </w:p>
        </w:tc>
        <w:tc>
          <w:tcPr>
            <w:tcW w:w="0" w:type="auto"/>
            <w:tcBorders>
              <w:top w:val="nil"/>
              <w:left w:val="nil"/>
              <w:bottom w:val="nil"/>
              <w:right w:val="nil"/>
            </w:tcBorders>
            <w:shd w:val="clear" w:color="auto" w:fill="auto"/>
            <w:noWrap/>
            <w:vAlign w:val="bottom"/>
            <w:hideMark/>
          </w:tcPr>
          <w:p w14:paraId="19537CA8" w14:textId="77777777" w:rsidR="00E96399" w:rsidRPr="00F35B17" w:rsidRDefault="003479EB" w:rsidP="005C31D2">
            <w:pPr>
              <w:jc w:val="right"/>
              <w:rPr>
                <w:color w:val="000000" w:themeColor="text1"/>
              </w:rPr>
            </w:pPr>
            <w:r w:rsidRPr="003479EB">
              <w:rPr>
                <w:color w:val="000000" w:themeColor="text1"/>
              </w:rPr>
              <w:t>.07</w:t>
            </w:r>
          </w:p>
        </w:tc>
        <w:tc>
          <w:tcPr>
            <w:tcW w:w="0" w:type="auto"/>
            <w:tcBorders>
              <w:top w:val="nil"/>
              <w:left w:val="nil"/>
              <w:bottom w:val="nil"/>
              <w:right w:val="nil"/>
            </w:tcBorders>
            <w:shd w:val="clear" w:color="auto" w:fill="auto"/>
            <w:noWrap/>
            <w:vAlign w:val="bottom"/>
            <w:hideMark/>
          </w:tcPr>
          <w:p w14:paraId="19537CA9" w14:textId="77777777" w:rsidR="00E96399" w:rsidRPr="00F35B17" w:rsidRDefault="003479EB" w:rsidP="005C31D2">
            <w:pPr>
              <w:jc w:val="right"/>
              <w:rPr>
                <w:color w:val="000000" w:themeColor="text1"/>
              </w:rPr>
            </w:pPr>
            <w:r w:rsidRPr="003479EB">
              <w:rPr>
                <w:color w:val="000000" w:themeColor="text1"/>
              </w:rPr>
              <w:t>.03</w:t>
            </w:r>
          </w:p>
        </w:tc>
        <w:tc>
          <w:tcPr>
            <w:tcW w:w="0" w:type="auto"/>
            <w:tcBorders>
              <w:top w:val="nil"/>
              <w:left w:val="nil"/>
              <w:bottom w:val="nil"/>
              <w:right w:val="nil"/>
            </w:tcBorders>
            <w:shd w:val="clear" w:color="auto" w:fill="auto"/>
            <w:noWrap/>
            <w:vAlign w:val="bottom"/>
            <w:hideMark/>
          </w:tcPr>
          <w:p w14:paraId="19537CAA" w14:textId="77777777" w:rsidR="00E96399" w:rsidRPr="00F35B17" w:rsidRDefault="003479EB" w:rsidP="005C31D2">
            <w:pPr>
              <w:jc w:val="right"/>
              <w:rPr>
                <w:color w:val="000000" w:themeColor="text1"/>
              </w:rPr>
            </w:pPr>
            <w:r w:rsidRPr="003479EB">
              <w:rPr>
                <w:color w:val="000000" w:themeColor="text1"/>
              </w:rPr>
              <w:t>.12</w:t>
            </w:r>
          </w:p>
        </w:tc>
      </w:tr>
      <w:tr w:rsidR="00E96399" w:rsidRPr="00F35B17" w14:paraId="19537CB7" w14:textId="77777777" w:rsidTr="005C31D2">
        <w:trPr>
          <w:gridAfter w:val="2"/>
          <w:trHeight w:val="288"/>
        </w:trPr>
        <w:tc>
          <w:tcPr>
            <w:tcW w:w="0" w:type="auto"/>
            <w:tcBorders>
              <w:top w:val="nil"/>
              <w:left w:val="nil"/>
              <w:bottom w:val="nil"/>
              <w:right w:val="nil"/>
            </w:tcBorders>
            <w:shd w:val="clear" w:color="auto" w:fill="auto"/>
            <w:noWrap/>
            <w:vAlign w:val="bottom"/>
            <w:hideMark/>
          </w:tcPr>
          <w:p w14:paraId="19537CAC" w14:textId="77777777" w:rsidR="00E96399" w:rsidRPr="00F35B17" w:rsidRDefault="00E96399" w:rsidP="005C31D2">
            <w:pPr>
              <w:jc w:val="right"/>
              <w:rPr>
                <w:color w:val="000000" w:themeColor="text1"/>
              </w:rPr>
            </w:pPr>
          </w:p>
        </w:tc>
        <w:tc>
          <w:tcPr>
            <w:tcW w:w="0" w:type="auto"/>
            <w:tcBorders>
              <w:top w:val="nil"/>
              <w:left w:val="nil"/>
              <w:bottom w:val="nil"/>
              <w:right w:val="nil"/>
            </w:tcBorders>
            <w:shd w:val="clear" w:color="auto" w:fill="auto"/>
            <w:noWrap/>
            <w:vAlign w:val="bottom"/>
            <w:hideMark/>
          </w:tcPr>
          <w:p w14:paraId="19537CAD" w14:textId="77777777" w:rsidR="00E96399" w:rsidRPr="00F35B17" w:rsidRDefault="003479EB" w:rsidP="005C31D2">
            <w:pPr>
              <w:rPr>
                <w:color w:val="000000" w:themeColor="text1"/>
              </w:rPr>
            </w:pPr>
            <w:r w:rsidRPr="003479EB">
              <w:rPr>
                <w:color w:val="000000" w:themeColor="text1"/>
              </w:rPr>
              <w:t>Very much</w:t>
            </w:r>
          </w:p>
        </w:tc>
        <w:tc>
          <w:tcPr>
            <w:tcW w:w="0" w:type="auto"/>
            <w:tcBorders>
              <w:top w:val="nil"/>
              <w:left w:val="nil"/>
              <w:bottom w:val="nil"/>
              <w:right w:val="nil"/>
            </w:tcBorders>
            <w:shd w:val="clear" w:color="auto" w:fill="auto"/>
            <w:noWrap/>
            <w:vAlign w:val="bottom"/>
            <w:hideMark/>
          </w:tcPr>
          <w:p w14:paraId="19537CAE" w14:textId="77777777" w:rsidR="00E96399" w:rsidRPr="00F35B17" w:rsidRDefault="003479EB" w:rsidP="005C31D2">
            <w:pPr>
              <w:jc w:val="right"/>
              <w:rPr>
                <w:color w:val="000000" w:themeColor="text1"/>
              </w:rPr>
            </w:pPr>
            <w:r w:rsidRPr="003479EB">
              <w:rPr>
                <w:color w:val="000000" w:themeColor="text1"/>
              </w:rPr>
              <w:t>.99</w:t>
            </w:r>
          </w:p>
        </w:tc>
        <w:tc>
          <w:tcPr>
            <w:tcW w:w="0" w:type="auto"/>
            <w:tcBorders>
              <w:top w:val="nil"/>
              <w:left w:val="nil"/>
              <w:bottom w:val="nil"/>
              <w:right w:val="nil"/>
            </w:tcBorders>
            <w:shd w:val="clear" w:color="auto" w:fill="auto"/>
            <w:noWrap/>
            <w:vAlign w:val="bottom"/>
            <w:hideMark/>
          </w:tcPr>
          <w:p w14:paraId="19537CAF" w14:textId="77777777" w:rsidR="00E96399" w:rsidRPr="00F35B17" w:rsidRDefault="003479EB" w:rsidP="005C31D2">
            <w:pPr>
              <w:jc w:val="right"/>
              <w:rPr>
                <w:color w:val="000000" w:themeColor="text1"/>
              </w:rPr>
            </w:pPr>
            <w:r w:rsidRPr="003479EB">
              <w:rPr>
                <w:color w:val="000000" w:themeColor="text1"/>
              </w:rPr>
              <w:t>.98</w:t>
            </w:r>
          </w:p>
        </w:tc>
        <w:tc>
          <w:tcPr>
            <w:tcW w:w="0" w:type="auto"/>
            <w:tcBorders>
              <w:top w:val="nil"/>
              <w:left w:val="nil"/>
              <w:bottom w:val="nil"/>
              <w:right w:val="nil"/>
            </w:tcBorders>
            <w:shd w:val="clear" w:color="auto" w:fill="auto"/>
            <w:noWrap/>
            <w:vAlign w:val="bottom"/>
            <w:hideMark/>
          </w:tcPr>
          <w:p w14:paraId="19537CB0" w14:textId="77777777" w:rsidR="00E96399" w:rsidRPr="00F35B17" w:rsidRDefault="003479EB" w:rsidP="005C31D2">
            <w:pPr>
              <w:jc w:val="right"/>
              <w:rPr>
                <w:color w:val="000000" w:themeColor="text1"/>
              </w:rPr>
            </w:pPr>
            <w:r w:rsidRPr="003479EB">
              <w:rPr>
                <w:color w:val="000000" w:themeColor="text1"/>
              </w:rPr>
              <w:t>.94</w:t>
            </w:r>
          </w:p>
        </w:tc>
        <w:tc>
          <w:tcPr>
            <w:tcW w:w="0" w:type="auto"/>
            <w:tcBorders>
              <w:top w:val="nil"/>
              <w:left w:val="nil"/>
              <w:bottom w:val="nil"/>
              <w:right w:val="nil"/>
            </w:tcBorders>
            <w:shd w:val="clear" w:color="auto" w:fill="auto"/>
            <w:noWrap/>
            <w:vAlign w:val="bottom"/>
            <w:hideMark/>
          </w:tcPr>
          <w:p w14:paraId="19537CB1" w14:textId="77777777" w:rsidR="00E96399" w:rsidRPr="00F35B17" w:rsidRDefault="003479EB" w:rsidP="005C31D2">
            <w:pPr>
              <w:jc w:val="right"/>
              <w:rPr>
                <w:color w:val="000000" w:themeColor="text1"/>
              </w:rPr>
            </w:pPr>
            <w:r w:rsidRPr="003479EB">
              <w:rPr>
                <w:color w:val="000000" w:themeColor="text1"/>
              </w:rPr>
              <w:t>.93</w:t>
            </w:r>
          </w:p>
        </w:tc>
        <w:tc>
          <w:tcPr>
            <w:tcW w:w="0" w:type="auto"/>
            <w:tcBorders>
              <w:top w:val="nil"/>
              <w:left w:val="nil"/>
              <w:bottom w:val="nil"/>
              <w:right w:val="nil"/>
            </w:tcBorders>
            <w:shd w:val="clear" w:color="auto" w:fill="auto"/>
            <w:noWrap/>
            <w:vAlign w:val="bottom"/>
            <w:hideMark/>
          </w:tcPr>
          <w:p w14:paraId="19537CB2" w14:textId="77777777" w:rsidR="00E96399" w:rsidRPr="00F35B17" w:rsidRDefault="003479EB" w:rsidP="005C31D2">
            <w:pPr>
              <w:jc w:val="right"/>
              <w:rPr>
                <w:color w:val="000000" w:themeColor="text1"/>
              </w:rPr>
            </w:pPr>
            <w:r w:rsidRPr="003479EB">
              <w:rPr>
                <w:color w:val="000000" w:themeColor="text1"/>
              </w:rPr>
              <w:t>.96</w:t>
            </w:r>
          </w:p>
        </w:tc>
        <w:tc>
          <w:tcPr>
            <w:tcW w:w="0" w:type="auto"/>
            <w:tcBorders>
              <w:top w:val="nil"/>
              <w:left w:val="nil"/>
              <w:bottom w:val="nil"/>
              <w:right w:val="nil"/>
            </w:tcBorders>
            <w:shd w:val="clear" w:color="auto" w:fill="auto"/>
            <w:noWrap/>
            <w:vAlign w:val="bottom"/>
            <w:hideMark/>
          </w:tcPr>
          <w:p w14:paraId="19537CB3" w14:textId="77777777" w:rsidR="00E96399" w:rsidRPr="00F35B17" w:rsidRDefault="003479EB" w:rsidP="005C31D2">
            <w:pPr>
              <w:jc w:val="right"/>
              <w:rPr>
                <w:color w:val="000000" w:themeColor="text1"/>
              </w:rPr>
            </w:pPr>
            <w:r w:rsidRPr="003479EB">
              <w:rPr>
                <w:color w:val="000000" w:themeColor="text1"/>
              </w:rPr>
              <w:t>.96</w:t>
            </w:r>
          </w:p>
        </w:tc>
        <w:tc>
          <w:tcPr>
            <w:tcW w:w="0" w:type="auto"/>
            <w:tcBorders>
              <w:top w:val="nil"/>
              <w:left w:val="nil"/>
              <w:bottom w:val="nil"/>
              <w:right w:val="nil"/>
            </w:tcBorders>
            <w:shd w:val="clear" w:color="auto" w:fill="auto"/>
            <w:noWrap/>
            <w:vAlign w:val="bottom"/>
            <w:hideMark/>
          </w:tcPr>
          <w:p w14:paraId="19537CB4" w14:textId="77777777" w:rsidR="00E96399" w:rsidRPr="00F35B17" w:rsidRDefault="003479EB" w:rsidP="005C31D2">
            <w:pPr>
              <w:jc w:val="right"/>
              <w:rPr>
                <w:color w:val="000000" w:themeColor="text1"/>
              </w:rPr>
            </w:pPr>
            <w:r w:rsidRPr="003479EB">
              <w:rPr>
                <w:color w:val="000000" w:themeColor="text1"/>
              </w:rPr>
              <w:t>.93</w:t>
            </w:r>
          </w:p>
        </w:tc>
        <w:tc>
          <w:tcPr>
            <w:tcW w:w="0" w:type="auto"/>
            <w:tcBorders>
              <w:top w:val="nil"/>
              <w:left w:val="nil"/>
              <w:bottom w:val="nil"/>
              <w:right w:val="nil"/>
            </w:tcBorders>
            <w:shd w:val="clear" w:color="auto" w:fill="auto"/>
            <w:noWrap/>
            <w:vAlign w:val="bottom"/>
            <w:hideMark/>
          </w:tcPr>
          <w:p w14:paraId="19537CB5" w14:textId="77777777" w:rsidR="00E96399" w:rsidRPr="00F35B17" w:rsidRDefault="003479EB" w:rsidP="005C31D2">
            <w:pPr>
              <w:jc w:val="right"/>
              <w:rPr>
                <w:color w:val="000000" w:themeColor="text1"/>
              </w:rPr>
            </w:pPr>
            <w:r w:rsidRPr="003479EB">
              <w:rPr>
                <w:color w:val="000000" w:themeColor="text1"/>
              </w:rPr>
              <w:t>.97</w:t>
            </w:r>
          </w:p>
        </w:tc>
        <w:tc>
          <w:tcPr>
            <w:tcW w:w="0" w:type="auto"/>
            <w:tcBorders>
              <w:top w:val="nil"/>
              <w:left w:val="nil"/>
              <w:bottom w:val="nil"/>
              <w:right w:val="nil"/>
            </w:tcBorders>
            <w:shd w:val="clear" w:color="auto" w:fill="auto"/>
            <w:noWrap/>
            <w:vAlign w:val="bottom"/>
            <w:hideMark/>
          </w:tcPr>
          <w:p w14:paraId="19537CB6" w14:textId="77777777" w:rsidR="00E96399" w:rsidRPr="00F35B17" w:rsidRDefault="003479EB" w:rsidP="005C31D2">
            <w:pPr>
              <w:jc w:val="right"/>
              <w:rPr>
                <w:color w:val="000000" w:themeColor="text1"/>
              </w:rPr>
            </w:pPr>
            <w:r w:rsidRPr="003479EB">
              <w:rPr>
                <w:color w:val="000000" w:themeColor="text1"/>
              </w:rPr>
              <w:t>.88</w:t>
            </w:r>
          </w:p>
        </w:tc>
      </w:tr>
      <w:tr w:rsidR="00E96399" w:rsidRPr="00F35B17" w14:paraId="19537CC2" w14:textId="77777777" w:rsidTr="005C31D2">
        <w:trPr>
          <w:trHeight w:val="288"/>
        </w:trPr>
        <w:tc>
          <w:tcPr>
            <w:tcW w:w="0" w:type="auto"/>
            <w:gridSpan w:val="2"/>
            <w:tcBorders>
              <w:top w:val="nil"/>
              <w:left w:val="nil"/>
              <w:bottom w:val="nil"/>
              <w:right w:val="nil"/>
            </w:tcBorders>
            <w:shd w:val="clear" w:color="auto" w:fill="auto"/>
            <w:noWrap/>
            <w:vAlign w:val="bottom"/>
            <w:hideMark/>
          </w:tcPr>
          <w:p w14:paraId="19537CB8" w14:textId="77777777" w:rsidR="00E96399" w:rsidRPr="00F35B17" w:rsidRDefault="003479EB" w:rsidP="005C31D2">
            <w:pPr>
              <w:rPr>
                <w:color w:val="000000" w:themeColor="text1"/>
              </w:rPr>
            </w:pPr>
            <w:r w:rsidRPr="003479EB">
              <w:rPr>
                <w:color w:val="000000" w:themeColor="text1"/>
              </w:rPr>
              <w:t>Interesting task</w:t>
            </w:r>
          </w:p>
        </w:tc>
        <w:tc>
          <w:tcPr>
            <w:tcW w:w="0" w:type="auto"/>
            <w:tcBorders>
              <w:top w:val="nil"/>
              <w:left w:val="nil"/>
              <w:bottom w:val="nil"/>
              <w:right w:val="nil"/>
            </w:tcBorders>
            <w:shd w:val="clear" w:color="auto" w:fill="auto"/>
            <w:noWrap/>
            <w:vAlign w:val="bottom"/>
            <w:hideMark/>
          </w:tcPr>
          <w:p w14:paraId="19537CB9"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CBA"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CBB"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CBC"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CBD"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CBE" w14:textId="77777777" w:rsidR="00E96399" w:rsidRPr="00F35B17" w:rsidRDefault="00E96399" w:rsidP="005C31D2">
            <w:pPr>
              <w:rPr>
                <w:color w:val="000000" w:themeColor="text1"/>
              </w:rPr>
            </w:pPr>
          </w:p>
        </w:tc>
        <w:tc>
          <w:tcPr>
            <w:tcW w:w="0" w:type="auto"/>
            <w:gridSpan w:val="3"/>
            <w:tcBorders>
              <w:top w:val="nil"/>
              <w:left w:val="nil"/>
              <w:bottom w:val="nil"/>
              <w:right w:val="nil"/>
            </w:tcBorders>
            <w:shd w:val="clear" w:color="auto" w:fill="auto"/>
            <w:noWrap/>
            <w:vAlign w:val="bottom"/>
            <w:hideMark/>
          </w:tcPr>
          <w:p w14:paraId="19537CBF"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CC0"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CC1" w14:textId="77777777" w:rsidR="00E96399" w:rsidRPr="00F35B17" w:rsidRDefault="00E96399" w:rsidP="005C31D2">
            <w:pPr>
              <w:rPr>
                <w:color w:val="000000" w:themeColor="text1"/>
              </w:rPr>
            </w:pPr>
          </w:p>
        </w:tc>
      </w:tr>
      <w:tr w:rsidR="00E96399" w:rsidRPr="00F35B17" w14:paraId="19537CCE" w14:textId="77777777" w:rsidTr="005C31D2">
        <w:trPr>
          <w:gridAfter w:val="2"/>
          <w:trHeight w:val="288"/>
        </w:trPr>
        <w:tc>
          <w:tcPr>
            <w:tcW w:w="0" w:type="auto"/>
            <w:tcBorders>
              <w:top w:val="nil"/>
              <w:left w:val="nil"/>
              <w:bottom w:val="nil"/>
              <w:right w:val="nil"/>
            </w:tcBorders>
            <w:shd w:val="clear" w:color="auto" w:fill="auto"/>
            <w:noWrap/>
            <w:vAlign w:val="bottom"/>
            <w:hideMark/>
          </w:tcPr>
          <w:p w14:paraId="19537CC3"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CC4" w14:textId="77777777" w:rsidR="00E96399" w:rsidRPr="00F35B17" w:rsidRDefault="003479EB" w:rsidP="005C31D2">
            <w:pPr>
              <w:rPr>
                <w:color w:val="000000" w:themeColor="text1"/>
              </w:rPr>
            </w:pPr>
            <w:r w:rsidRPr="003479EB">
              <w:rPr>
                <w:color w:val="000000" w:themeColor="text1"/>
              </w:rPr>
              <w:t>Not at all</w:t>
            </w:r>
          </w:p>
        </w:tc>
        <w:tc>
          <w:tcPr>
            <w:tcW w:w="0" w:type="auto"/>
            <w:tcBorders>
              <w:top w:val="nil"/>
              <w:left w:val="nil"/>
              <w:bottom w:val="nil"/>
              <w:right w:val="nil"/>
            </w:tcBorders>
            <w:shd w:val="clear" w:color="auto" w:fill="auto"/>
            <w:noWrap/>
            <w:vAlign w:val="bottom"/>
            <w:hideMark/>
          </w:tcPr>
          <w:p w14:paraId="19537CC5" w14:textId="77777777" w:rsidR="00E96399" w:rsidRPr="00F35B17" w:rsidRDefault="003479EB" w:rsidP="005C31D2">
            <w:pPr>
              <w:jc w:val="right"/>
              <w:rPr>
                <w:color w:val="000000" w:themeColor="text1"/>
              </w:rPr>
            </w:pPr>
            <w:r w:rsidRPr="003479EB">
              <w:rPr>
                <w:color w:val="000000" w:themeColor="text1"/>
              </w:rPr>
              <w:t>.12</w:t>
            </w:r>
          </w:p>
        </w:tc>
        <w:tc>
          <w:tcPr>
            <w:tcW w:w="0" w:type="auto"/>
            <w:tcBorders>
              <w:top w:val="nil"/>
              <w:left w:val="nil"/>
              <w:bottom w:val="nil"/>
              <w:right w:val="nil"/>
            </w:tcBorders>
            <w:shd w:val="clear" w:color="auto" w:fill="auto"/>
            <w:noWrap/>
            <w:vAlign w:val="bottom"/>
            <w:hideMark/>
          </w:tcPr>
          <w:p w14:paraId="19537CC6" w14:textId="77777777" w:rsidR="00E96399" w:rsidRPr="00F35B17" w:rsidRDefault="003479EB" w:rsidP="005C31D2">
            <w:pPr>
              <w:jc w:val="right"/>
              <w:rPr>
                <w:color w:val="000000" w:themeColor="text1"/>
              </w:rPr>
            </w:pPr>
            <w:r w:rsidRPr="003479EB">
              <w:rPr>
                <w:color w:val="000000" w:themeColor="text1"/>
              </w:rPr>
              <w:t>.14</w:t>
            </w:r>
          </w:p>
        </w:tc>
        <w:tc>
          <w:tcPr>
            <w:tcW w:w="0" w:type="auto"/>
            <w:tcBorders>
              <w:top w:val="nil"/>
              <w:left w:val="nil"/>
              <w:bottom w:val="nil"/>
              <w:right w:val="nil"/>
            </w:tcBorders>
            <w:shd w:val="clear" w:color="auto" w:fill="auto"/>
            <w:noWrap/>
            <w:vAlign w:val="bottom"/>
            <w:hideMark/>
          </w:tcPr>
          <w:p w14:paraId="19537CC7" w14:textId="77777777" w:rsidR="00E96399" w:rsidRPr="00F35B17" w:rsidRDefault="003479EB" w:rsidP="005C31D2">
            <w:pPr>
              <w:jc w:val="right"/>
              <w:rPr>
                <w:color w:val="000000" w:themeColor="text1"/>
              </w:rPr>
            </w:pPr>
            <w:r w:rsidRPr="003479EB">
              <w:rPr>
                <w:color w:val="000000" w:themeColor="text1"/>
              </w:rPr>
              <w:t>.21</w:t>
            </w:r>
          </w:p>
        </w:tc>
        <w:tc>
          <w:tcPr>
            <w:tcW w:w="0" w:type="auto"/>
            <w:tcBorders>
              <w:top w:val="nil"/>
              <w:left w:val="nil"/>
              <w:bottom w:val="nil"/>
              <w:right w:val="nil"/>
            </w:tcBorders>
            <w:shd w:val="clear" w:color="auto" w:fill="auto"/>
            <w:noWrap/>
            <w:vAlign w:val="bottom"/>
            <w:hideMark/>
          </w:tcPr>
          <w:p w14:paraId="19537CC8" w14:textId="77777777" w:rsidR="00E96399" w:rsidRPr="00F35B17" w:rsidRDefault="003479EB" w:rsidP="005C31D2">
            <w:pPr>
              <w:jc w:val="right"/>
              <w:rPr>
                <w:color w:val="000000" w:themeColor="text1"/>
              </w:rPr>
            </w:pPr>
            <w:r w:rsidRPr="003479EB">
              <w:rPr>
                <w:color w:val="000000" w:themeColor="text1"/>
              </w:rPr>
              <w:t>.02</w:t>
            </w:r>
          </w:p>
        </w:tc>
        <w:tc>
          <w:tcPr>
            <w:tcW w:w="0" w:type="auto"/>
            <w:tcBorders>
              <w:top w:val="nil"/>
              <w:left w:val="nil"/>
              <w:bottom w:val="nil"/>
              <w:right w:val="nil"/>
            </w:tcBorders>
            <w:shd w:val="clear" w:color="auto" w:fill="auto"/>
            <w:noWrap/>
            <w:vAlign w:val="bottom"/>
            <w:hideMark/>
          </w:tcPr>
          <w:p w14:paraId="19537CC9" w14:textId="77777777" w:rsidR="00E96399" w:rsidRPr="00F35B17" w:rsidRDefault="003479EB" w:rsidP="005C31D2">
            <w:pPr>
              <w:jc w:val="right"/>
              <w:rPr>
                <w:color w:val="000000" w:themeColor="text1"/>
              </w:rPr>
            </w:pPr>
            <w:r w:rsidRPr="003479EB">
              <w:rPr>
                <w:color w:val="000000" w:themeColor="text1"/>
              </w:rPr>
              <w:t>.02</w:t>
            </w:r>
          </w:p>
        </w:tc>
        <w:tc>
          <w:tcPr>
            <w:tcW w:w="0" w:type="auto"/>
            <w:tcBorders>
              <w:top w:val="nil"/>
              <w:left w:val="nil"/>
              <w:bottom w:val="nil"/>
              <w:right w:val="nil"/>
            </w:tcBorders>
            <w:shd w:val="clear" w:color="auto" w:fill="auto"/>
            <w:noWrap/>
            <w:vAlign w:val="bottom"/>
            <w:hideMark/>
          </w:tcPr>
          <w:p w14:paraId="19537CCA" w14:textId="77777777" w:rsidR="00E96399" w:rsidRPr="00F35B17" w:rsidRDefault="003479EB" w:rsidP="005C31D2">
            <w:pPr>
              <w:jc w:val="right"/>
              <w:rPr>
                <w:color w:val="000000" w:themeColor="text1"/>
              </w:rPr>
            </w:pPr>
            <w:r w:rsidRPr="003479EB">
              <w:rPr>
                <w:color w:val="000000" w:themeColor="text1"/>
              </w:rPr>
              <w:t>.05</w:t>
            </w:r>
          </w:p>
        </w:tc>
        <w:tc>
          <w:tcPr>
            <w:tcW w:w="0" w:type="auto"/>
            <w:tcBorders>
              <w:top w:val="nil"/>
              <w:left w:val="nil"/>
              <w:bottom w:val="nil"/>
              <w:right w:val="nil"/>
            </w:tcBorders>
            <w:shd w:val="clear" w:color="auto" w:fill="auto"/>
            <w:noWrap/>
            <w:vAlign w:val="bottom"/>
            <w:hideMark/>
          </w:tcPr>
          <w:p w14:paraId="19537CCB" w14:textId="77777777" w:rsidR="00E96399" w:rsidRPr="00F35B17" w:rsidRDefault="003479EB" w:rsidP="005C31D2">
            <w:pPr>
              <w:jc w:val="right"/>
              <w:rPr>
                <w:color w:val="000000" w:themeColor="text1"/>
              </w:rPr>
            </w:pPr>
            <w:r w:rsidRPr="003479EB">
              <w:rPr>
                <w:color w:val="000000" w:themeColor="text1"/>
              </w:rPr>
              <w:t>.09</w:t>
            </w:r>
          </w:p>
        </w:tc>
        <w:tc>
          <w:tcPr>
            <w:tcW w:w="0" w:type="auto"/>
            <w:tcBorders>
              <w:top w:val="nil"/>
              <w:left w:val="nil"/>
              <w:bottom w:val="nil"/>
              <w:right w:val="nil"/>
            </w:tcBorders>
            <w:shd w:val="clear" w:color="auto" w:fill="auto"/>
            <w:noWrap/>
            <w:vAlign w:val="bottom"/>
            <w:hideMark/>
          </w:tcPr>
          <w:p w14:paraId="19537CCC" w14:textId="77777777" w:rsidR="00E96399" w:rsidRPr="00F35B17" w:rsidRDefault="003479EB" w:rsidP="005C31D2">
            <w:pPr>
              <w:jc w:val="right"/>
              <w:rPr>
                <w:color w:val="000000" w:themeColor="text1"/>
              </w:rPr>
            </w:pPr>
            <w:r w:rsidRPr="003479EB">
              <w:rPr>
                <w:color w:val="000000" w:themeColor="text1"/>
              </w:rPr>
              <w:t>.09</w:t>
            </w:r>
          </w:p>
        </w:tc>
        <w:tc>
          <w:tcPr>
            <w:tcW w:w="0" w:type="auto"/>
            <w:tcBorders>
              <w:top w:val="nil"/>
              <w:left w:val="nil"/>
              <w:bottom w:val="nil"/>
              <w:right w:val="nil"/>
            </w:tcBorders>
            <w:shd w:val="clear" w:color="auto" w:fill="auto"/>
            <w:noWrap/>
            <w:vAlign w:val="bottom"/>
            <w:hideMark/>
          </w:tcPr>
          <w:p w14:paraId="19537CCD" w14:textId="77777777" w:rsidR="00E96399" w:rsidRPr="00F35B17" w:rsidRDefault="003479EB" w:rsidP="005C31D2">
            <w:pPr>
              <w:jc w:val="right"/>
              <w:rPr>
                <w:color w:val="000000" w:themeColor="text1"/>
              </w:rPr>
            </w:pPr>
            <w:r w:rsidRPr="003479EB">
              <w:rPr>
                <w:color w:val="000000" w:themeColor="text1"/>
              </w:rPr>
              <w:t>.03</w:t>
            </w:r>
          </w:p>
        </w:tc>
      </w:tr>
      <w:tr w:rsidR="00E96399" w:rsidRPr="00F35B17" w14:paraId="19537CDA" w14:textId="77777777" w:rsidTr="005C31D2">
        <w:trPr>
          <w:gridAfter w:val="2"/>
          <w:trHeight w:val="288"/>
        </w:trPr>
        <w:tc>
          <w:tcPr>
            <w:tcW w:w="0" w:type="auto"/>
            <w:tcBorders>
              <w:top w:val="nil"/>
              <w:left w:val="nil"/>
              <w:bottom w:val="nil"/>
              <w:right w:val="nil"/>
            </w:tcBorders>
            <w:shd w:val="clear" w:color="auto" w:fill="auto"/>
            <w:noWrap/>
            <w:vAlign w:val="bottom"/>
            <w:hideMark/>
          </w:tcPr>
          <w:p w14:paraId="19537CCF" w14:textId="77777777" w:rsidR="00E96399" w:rsidRPr="00F35B17" w:rsidRDefault="00E96399" w:rsidP="005C31D2">
            <w:pPr>
              <w:jc w:val="right"/>
              <w:rPr>
                <w:color w:val="000000" w:themeColor="text1"/>
              </w:rPr>
            </w:pPr>
          </w:p>
        </w:tc>
        <w:tc>
          <w:tcPr>
            <w:tcW w:w="0" w:type="auto"/>
            <w:tcBorders>
              <w:top w:val="nil"/>
              <w:left w:val="nil"/>
              <w:bottom w:val="nil"/>
              <w:right w:val="nil"/>
            </w:tcBorders>
            <w:shd w:val="clear" w:color="auto" w:fill="auto"/>
            <w:noWrap/>
            <w:vAlign w:val="bottom"/>
            <w:hideMark/>
          </w:tcPr>
          <w:p w14:paraId="19537CD0" w14:textId="77777777" w:rsidR="00E96399" w:rsidRPr="00F35B17" w:rsidRDefault="003479EB" w:rsidP="005C31D2">
            <w:pPr>
              <w:rPr>
                <w:color w:val="000000" w:themeColor="text1"/>
              </w:rPr>
            </w:pPr>
            <w:r w:rsidRPr="003479EB">
              <w:rPr>
                <w:color w:val="000000" w:themeColor="text1"/>
              </w:rPr>
              <w:t>Somewhat</w:t>
            </w:r>
          </w:p>
        </w:tc>
        <w:tc>
          <w:tcPr>
            <w:tcW w:w="0" w:type="auto"/>
            <w:tcBorders>
              <w:top w:val="nil"/>
              <w:left w:val="nil"/>
              <w:bottom w:val="nil"/>
              <w:right w:val="nil"/>
            </w:tcBorders>
            <w:shd w:val="clear" w:color="auto" w:fill="auto"/>
            <w:noWrap/>
            <w:vAlign w:val="bottom"/>
            <w:hideMark/>
          </w:tcPr>
          <w:p w14:paraId="19537CD1" w14:textId="77777777" w:rsidR="00E96399" w:rsidRPr="00F35B17" w:rsidRDefault="003479EB" w:rsidP="005C31D2">
            <w:pPr>
              <w:jc w:val="right"/>
              <w:rPr>
                <w:color w:val="000000" w:themeColor="text1"/>
              </w:rPr>
            </w:pPr>
            <w:r w:rsidRPr="003479EB">
              <w:rPr>
                <w:color w:val="000000" w:themeColor="text1"/>
              </w:rPr>
              <w:t>.56</w:t>
            </w:r>
          </w:p>
        </w:tc>
        <w:tc>
          <w:tcPr>
            <w:tcW w:w="0" w:type="auto"/>
            <w:tcBorders>
              <w:top w:val="nil"/>
              <w:left w:val="nil"/>
              <w:bottom w:val="nil"/>
              <w:right w:val="nil"/>
            </w:tcBorders>
            <w:shd w:val="clear" w:color="auto" w:fill="auto"/>
            <w:noWrap/>
            <w:vAlign w:val="bottom"/>
            <w:hideMark/>
          </w:tcPr>
          <w:p w14:paraId="19537CD2" w14:textId="77777777" w:rsidR="00E96399" w:rsidRPr="00F35B17" w:rsidRDefault="003479EB" w:rsidP="005C31D2">
            <w:pPr>
              <w:jc w:val="right"/>
              <w:rPr>
                <w:color w:val="000000" w:themeColor="text1"/>
              </w:rPr>
            </w:pPr>
            <w:r w:rsidRPr="003479EB">
              <w:rPr>
                <w:color w:val="000000" w:themeColor="text1"/>
              </w:rPr>
              <w:t>.59</w:t>
            </w:r>
          </w:p>
        </w:tc>
        <w:tc>
          <w:tcPr>
            <w:tcW w:w="0" w:type="auto"/>
            <w:tcBorders>
              <w:top w:val="nil"/>
              <w:left w:val="nil"/>
              <w:bottom w:val="nil"/>
              <w:right w:val="nil"/>
            </w:tcBorders>
            <w:shd w:val="clear" w:color="auto" w:fill="auto"/>
            <w:noWrap/>
            <w:vAlign w:val="bottom"/>
            <w:hideMark/>
          </w:tcPr>
          <w:p w14:paraId="19537CD3" w14:textId="77777777" w:rsidR="00E96399" w:rsidRPr="00F35B17" w:rsidRDefault="003479EB" w:rsidP="005C31D2">
            <w:pPr>
              <w:jc w:val="right"/>
              <w:rPr>
                <w:color w:val="000000" w:themeColor="text1"/>
              </w:rPr>
            </w:pPr>
            <w:r w:rsidRPr="003479EB">
              <w:rPr>
                <w:color w:val="000000" w:themeColor="text1"/>
              </w:rPr>
              <w:t>.47</w:t>
            </w:r>
          </w:p>
        </w:tc>
        <w:tc>
          <w:tcPr>
            <w:tcW w:w="0" w:type="auto"/>
            <w:tcBorders>
              <w:top w:val="nil"/>
              <w:left w:val="nil"/>
              <w:bottom w:val="nil"/>
              <w:right w:val="nil"/>
            </w:tcBorders>
            <w:shd w:val="clear" w:color="auto" w:fill="auto"/>
            <w:noWrap/>
            <w:vAlign w:val="bottom"/>
            <w:hideMark/>
          </w:tcPr>
          <w:p w14:paraId="19537CD4" w14:textId="77777777" w:rsidR="00E96399" w:rsidRPr="00F35B17" w:rsidRDefault="003479EB" w:rsidP="005C31D2">
            <w:pPr>
              <w:jc w:val="right"/>
              <w:rPr>
                <w:color w:val="000000" w:themeColor="text1"/>
              </w:rPr>
            </w:pPr>
            <w:r w:rsidRPr="003479EB">
              <w:rPr>
                <w:color w:val="000000" w:themeColor="text1"/>
              </w:rPr>
              <w:t>.31</w:t>
            </w:r>
          </w:p>
        </w:tc>
        <w:tc>
          <w:tcPr>
            <w:tcW w:w="0" w:type="auto"/>
            <w:tcBorders>
              <w:top w:val="nil"/>
              <w:left w:val="nil"/>
              <w:bottom w:val="nil"/>
              <w:right w:val="nil"/>
            </w:tcBorders>
            <w:shd w:val="clear" w:color="auto" w:fill="auto"/>
            <w:noWrap/>
            <w:vAlign w:val="bottom"/>
            <w:hideMark/>
          </w:tcPr>
          <w:p w14:paraId="19537CD5" w14:textId="77777777" w:rsidR="00E96399" w:rsidRPr="00F35B17" w:rsidRDefault="003479EB" w:rsidP="005C31D2">
            <w:pPr>
              <w:jc w:val="right"/>
              <w:rPr>
                <w:color w:val="000000" w:themeColor="text1"/>
              </w:rPr>
            </w:pPr>
            <w:r w:rsidRPr="003479EB">
              <w:rPr>
                <w:color w:val="000000" w:themeColor="text1"/>
              </w:rPr>
              <w:t>.48</w:t>
            </w:r>
          </w:p>
        </w:tc>
        <w:tc>
          <w:tcPr>
            <w:tcW w:w="0" w:type="auto"/>
            <w:tcBorders>
              <w:top w:val="nil"/>
              <w:left w:val="nil"/>
              <w:bottom w:val="nil"/>
              <w:right w:val="nil"/>
            </w:tcBorders>
            <w:shd w:val="clear" w:color="auto" w:fill="auto"/>
            <w:noWrap/>
            <w:vAlign w:val="bottom"/>
            <w:hideMark/>
          </w:tcPr>
          <w:p w14:paraId="19537CD6" w14:textId="77777777" w:rsidR="00E96399" w:rsidRPr="00F35B17" w:rsidRDefault="003479EB" w:rsidP="005C31D2">
            <w:pPr>
              <w:jc w:val="right"/>
              <w:rPr>
                <w:color w:val="000000" w:themeColor="text1"/>
              </w:rPr>
            </w:pPr>
            <w:r w:rsidRPr="003479EB">
              <w:rPr>
                <w:color w:val="000000" w:themeColor="text1"/>
              </w:rPr>
              <w:t>.38</w:t>
            </w:r>
          </w:p>
        </w:tc>
        <w:tc>
          <w:tcPr>
            <w:tcW w:w="0" w:type="auto"/>
            <w:tcBorders>
              <w:top w:val="nil"/>
              <w:left w:val="nil"/>
              <w:bottom w:val="nil"/>
              <w:right w:val="nil"/>
            </w:tcBorders>
            <w:shd w:val="clear" w:color="auto" w:fill="auto"/>
            <w:noWrap/>
            <w:vAlign w:val="bottom"/>
            <w:hideMark/>
          </w:tcPr>
          <w:p w14:paraId="19537CD7" w14:textId="77777777" w:rsidR="00E96399" w:rsidRPr="00F35B17" w:rsidRDefault="003479EB" w:rsidP="005C31D2">
            <w:pPr>
              <w:jc w:val="right"/>
              <w:rPr>
                <w:color w:val="000000" w:themeColor="text1"/>
              </w:rPr>
            </w:pPr>
            <w:r w:rsidRPr="003479EB">
              <w:rPr>
                <w:color w:val="000000" w:themeColor="text1"/>
              </w:rPr>
              <w:t>.44</w:t>
            </w:r>
          </w:p>
        </w:tc>
        <w:tc>
          <w:tcPr>
            <w:tcW w:w="0" w:type="auto"/>
            <w:tcBorders>
              <w:top w:val="nil"/>
              <w:left w:val="nil"/>
              <w:bottom w:val="nil"/>
              <w:right w:val="nil"/>
            </w:tcBorders>
            <w:shd w:val="clear" w:color="auto" w:fill="auto"/>
            <w:noWrap/>
            <w:vAlign w:val="bottom"/>
            <w:hideMark/>
          </w:tcPr>
          <w:p w14:paraId="19537CD8" w14:textId="77777777" w:rsidR="00E96399" w:rsidRPr="00F35B17" w:rsidRDefault="003479EB" w:rsidP="005C31D2">
            <w:pPr>
              <w:jc w:val="right"/>
              <w:rPr>
                <w:color w:val="000000" w:themeColor="text1"/>
              </w:rPr>
            </w:pPr>
            <w:r w:rsidRPr="003479EB">
              <w:rPr>
                <w:color w:val="000000" w:themeColor="text1"/>
              </w:rPr>
              <w:t>.54</w:t>
            </w:r>
          </w:p>
        </w:tc>
        <w:tc>
          <w:tcPr>
            <w:tcW w:w="0" w:type="auto"/>
            <w:tcBorders>
              <w:top w:val="nil"/>
              <w:left w:val="nil"/>
              <w:bottom w:val="nil"/>
              <w:right w:val="nil"/>
            </w:tcBorders>
            <w:shd w:val="clear" w:color="auto" w:fill="auto"/>
            <w:noWrap/>
            <w:vAlign w:val="bottom"/>
            <w:hideMark/>
          </w:tcPr>
          <w:p w14:paraId="19537CD9" w14:textId="77777777" w:rsidR="00E96399" w:rsidRPr="00F35B17" w:rsidRDefault="003479EB" w:rsidP="005C31D2">
            <w:pPr>
              <w:jc w:val="right"/>
              <w:rPr>
                <w:color w:val="000000" w:themeColor="text1"/>
              </w:rPr>
            </w:pPr>
            <w:r w:rsidRPr="003479EB">
              <w:rPr>
                <w:color w:val="000000" w:themeColor="text1"/>
              </w:rPr>
              <w:t>.50</w:t>
            </w:r>
          </w:p>
        </w:tc>
      </w:tr>
      <w:tr w:rsidR="00E96399" w:rsidRPr="00F35B17" w14:paraId="19537CE6" w14:textId="77777777" w:rsidTr="005C31D2">
        <w:trPr>
          <w:gridAfter w:val="2"/>
          <w:trHeight w:val="288"/>
        </w:trPr>
        <w:tc>
          <w:tcPr>
            <w:tcW w:w="0" w:type="auto"/>
            <w:tcBorders>
              <w:top w:val="nil"/>
              <w:left w:val="nil"/>
              <w:bottom w:val="nil"/>
              <w:right w:val="nil"/>
            </w:tcBorders>
            <w:shd w:val="clear" w:color="auto" w:fill="auto"/>
            <w:noWrap/>
            <w:vAlign w:val="bottom"/>
            <w:hideMark/>
          </w:tcPr>
          <w:p w14:paraId="19537CDB" w14:textId="77777777" w:rsidR="00E96399" w:rsidRPr="00F35B17" w:rsidRDefault="00E96399" w:rsidP="005C31D2">
            <w:pPr>
              <w:jc w:val="right"/>
              <w:rPr>
                <w:color w:val="000000" w:themeColor="text1"/>
              </w:rPr>
            </w:pPr>
          </w:p>
        </w:tc>
        <w:tc>
          <w:tcPr>
            <w:tcW w:w="0" w:type="auto"/>
            <w:tcBorders>
              <w:top w:val="nil"/>
              <w:left w:val="nil"/>
              <w:bottom w:val="nil"/>
              <w:right w:val="nil"/>
            </w:tcBorders>
            <w:shd w:val="clear" w:color="auto" w:fill="auto"/>
            <w:noWrap/>
            <w:vAlign w:val="bottom"/>
            <w:hideMark/>
          </w:tcPr>
          <w:p w14:paraId="19537CDC" w14:textId="77777777" w:rsidR="00E96399" w:rsidRPr="00F35B17" w:rsidRDefault="003479EB" w:rsidP="005C31D2">
            <w:pPr>
              <w:rPr>
                <w:color w:val="000000" w:themeColor="text1"/>
              </w:rPr>
            </w:pPr>
            <w:r w:rsidRPr="003479EB">
              <w:rPr>
                <w:color w:val="000000" w:themeColor="text1"/>
              </w:rPr>
              <w:t>Very much</w:t>
            </w:r>
          </w:p>
        </w:tc>
        <w:tc>
          <w:tcPr>
            <w:tcW w:w="0" w:type="auto"/>
            <w:tcBorders>
              <w:top w:val="nil"/>
              <w:left w:val="nil"/>
              <w:bottom w:val="nil"/>
              <w:right w:val="nil"/>
            </w:tcBorders>
            <w:shd w:val="clear" w:color="auto" w:fill="auto"/>
            <w:noWrap/>
            <w:vAlign w:val="bottom"/>
            <w:hideMark/>
          </w:tcPr>
          <w:p w14:paraId="19537CDD" w14:textId="77777777" w:rsidR="00E96399" w:rsidRPr="00F35B17" w:rsidRDefault="003479EB" w:rsidP="005C31D2">
            <w:pPr>
              <w:jc w:val="right"/>
              <w:rPr>
                <w:color w:val="000000" w:themeColor="text1"/>
              </w:rPr>
            </w:pPr>
            <w:r w:rsidRPr="003479EB">
              <w:rPr>
                <w:color w:val="000000" w:themeColor="text1"/>
              </w:rPr>
              <w:t>.32</w:t>
            </w:r>
          </w:p>
        </w:tc>
        <w:tc>
          <w:tcPr>
            <w:tcW w:w="0" w:type="auto"/>
            <w:tcBorders>
              <w:top w:val="nil"/>
              <w:left w:val="nil"/>
              <w:bottom w:val="nil"/>
              <w:right w:val="nil"/>
            </w:tcBorders>
            <w:shd w:val="clear" w:color="auto" w:fill="auto"/>
            <w:noWrap/>
            <w:vAlign w:val="bottom"/>
            <w:hideMark/>
          </w:tcPr>
          <w:p w14:paraId="19537CDE" w14:textId="77777777" w:rsidR="00E96399" w:rsidRPr="00F35B17" w:rsidRDefault="003479EB" w:rsidP="005C31D2">
            <w:pPr>
              <w:jc w:val="right"/>
              <w:rPr>
                <w:color w:val="000000" w:themeColor="text1"/>
              </w:rPr>
            </w:pPr>
            <w:r w:rsidRPr="003479EB">
              <w:rPr>
                <w:color w:val="000000" w:themeColor="text1"/>
              </w:rPr>
              <w:t>.28</w:t>
            </w:r>
          </w:p>
        </w:tc>
        <w:tc>
          <w:tcPr>
            <w:tcW w:w="0" w:type="auto"/>
            <w:tcBorders>
              <w:top w:val="nil"/>
              <w:left w:val="nil"/>
              <w:bottom w:val="nil"/>
              <w:right w:val="nil"/>
            </w:tcBorders>
            <w:shd w:val="clear" w:color="auto" w:fill="auto"/>
            <w:noWrap/>
            <w:vAlign w:val="bottom"/>
            <w:hideMark/>
          </w:tcPr>
          <w:p w14:paraId="19537CDF" w14:textId="77777777" w:rsidR="00E96399" w:rsidRPr="00F35B17" w:rsidRDefault="003479EB" w:rsidP="005C31D2">
            <w:pPr>
              <w:jc w:val="right"/>
              <w:rPr>
                <w:color w:val="000000" w:themeColor="text1"/>
              </w:rPr>
            </w:pPr>
            <w:r w:rsidRPr="003479EB">
              <w:rPr>
                <w:color w:val="000000" w:themeColor="text1"/>
              </w:rPr>
              <w:t>.32</w:t>
            </w:r>
          </w:p>
        </w:tc>
        <w:tc>
          <w:tcPr>
            <w:tcW w:w="0" w:type="auto"/>
            <w:tcBorders>
              <w:top w:val="nil"/>
              <w:left w:val="nil"/>
              <w:bottom w:val="nil"/>
              <w:right w:val="nil"/>
            </w:tcBorders>
            <w:shd w:val="clear" w:color="auto" w:fill="auto"/>
            <w:noWrap/>
            <w:vAlign w:val="bottom"/>
            <w:hideMark/>
          </w:tcPr>
          <w:p w14:paraId="19537CE0" w14:textId="77777777" w:rsidR="00E96399" w:rsidRPr="00F35B17" w:rsidRDefault="003479EB" w:rsidP="005C31D2">
            <w:pPr>
              <w:jc w:val="right"/>
              <w:rPr>
                <w:color w:val="000000" w:themeColor="text1"/>
              </w:rPr>
            </w:pPr>
            <w:r w:rsidRPr="003479EB">
              <w:rPr>
                <w:color w:val="000000" w:themeColor="text1"/>
              </w:rPr>
              <w:t>.67</w:t>
            </w:r>
          </w:p>
        </w:tc>
        <w:tc>
          <w:tcPr>
            <w:tcW w:w="0" w:type="auto"/>
            <w:tcBorders>
              <w:top w:val="nil"/>
              <w:left w:val="nil"/>
              <w:bottom w:val="nil"/>
              <w:right w:val="nil"/>
            </w:tcBorders>
            <w:shd w:val="clear" w:color="auto" w:fill="auto"/>
            <w:noWrap/>
            <w:vAlign w:val="bottom"/>
            <w:hideMark/>
          </w:tcPr>
          <w:p w14:paraId="19537CE1" w14:textId="77777777" w:rsidR="00E96399" w:rsidRPr="00F35B17" w:rsidRDefault="003479EB" w:rsidP="005C31D2">
            <w:pPr>
              <w:jc w:val="right"/>
              <w:rPr>
                <w:color w:val="000000" w:themeColor="text1"/>
              </w:rPr>
            </w:pPr>
            <w:r w:rsidRPr="003479EB">
              <w:rPr>
                <w:color w:val="000000" w:themeColor="text1"/>
              </w:rPr>
              <w:t>.51</w:t>
            </w:r>
          </w:p>
        </w:tc>
        <w:tc>
          <w:tcPr>
            <w:tcW w:w="0" w:type="auto"/>
            <w:tcBorders>
              <w:top w:val="nil"/>
              <w:left w:val="nil"/>
              <w:bottom w:val="nil"/>
              <w:right w:val="nil"/>
            </w:tcBorders>
            <w:shd w:val="clear" w:color="auto" w:fill="auto"/>
            <w:noWrap/>
            <w:vAlign w:val="bottom"/>
            <w:hideMark/>
          </w:tcPr>
          <w:p w14:paraId="19537CE2" w14:textId="77777777" w:rsidR="00E96399" w:rsidRPr="00F35B17" w:rsidRDefault="003479EB" w:rsidP="005C31D2">
            <w:pPr>
              <w:jc w:val="right"/>
              <w:rPr>
                <w:color w:val="000000" w:themeColor="text1"/>
              </w:rPr>
            </w:pPr>
            <w:r w:rsidRPr="003479EB">
              <w:rPr>
                <w:color w:val="000000" w:themeColor="text1"/>
              </w:rPr>
              <w:t>.56</w:t>
            </w:r>
          </w:p>
        </w:tc>
        <w:tc>
          <w:tcPr>
            <w:tcW w:w="0" w:type="auto"/>
            <w:tcBorders>
              <w:top w:val="nil"/>
              <w:left w:val="nil"/>
              <w:bottom w:val="nil"/>
              <w:right w:val="nil"/>
            </w:tcBorders>
            <w:shd w:val="clear" w:color="auto" w:fill="auto"/>
            <w:noWrap/>
            <w:vAlign w:val="bottom"/>
            <w:hideMark/>
          </w:tcPr>
          <w:p w14:paraId="19537CE3" w14:textId="77777777" w:rsidR="00E96399" w:rsidRPr="00F35B17" w:rsidRDefault="003479EB" w:rsidP="005C31D2">
            <w:pPr>
              <w:jc w:val="right"/>
              <w:rPr>
                <w:color w:val="000000" w:themeColor="text1"/>
              </w:rPr>
            </w:pPr>
            <w:r w:rsidRPr="003479EB">
              <w:rPr>
                <w:color w:val="000000" w:themeColor="text1"/>
              </w:rPr>
              <w:t>.47</w:t>
            </w:r>
          </w:p>
        </w:tc>
        <w:tc>
          <w:tcPr>
            <w:tcW w:w="0" w:type="auto"/>
            <w:tcBorders>
              <w:top w:val="nil"/>
              <w:left w:val="nil"/>
              <w:bottom w:val="nil"/>
              <w:right w:val="nil"/>
            </w:tcBorders>
            <w:shd w:val="clear" w:color="auto" w:fill="auto"/>
            <w:noWrap/>
            <w:vAlign w:val="bottom"/>
            <w:hideMark/>
          </w:tcPr>
          <w:p w14:paraId="19537CE4" w14:textId="77777777" w:rsidR="00E96399" w:rsidRPr="00F35B17" w:rsidRDefault="003479EB" w:rsidP="005C31D2">
            <w:pPr>
              <w:jc w:val="right"/>
              <w:rPr>
                <w:color w:val="000000" w:themeColor="text1"/>
              </w:rPr>
            </w:pPr>
            <w:r w:rsidRPr="003479EB">
              <w:rPr>
                <w:color w:val="000000" w:themeColor="text1"/>
              </w:rPr>
              <w:t>.37</w:t>
            </w:r>
          </w:p>
        </w:tc>
        <w:tc>
          <w:tcPr>
            <w:tcW w:w="0" w:type="auto"/>
            <w:tcBorders>
              <w:top w:val="nil"/>
              <w:left w:val="nil"/>
              <w:bottom w:val="nil"/>
              <w:right w:val="nil"/>
            </w:tcBorders>
            <w:shd w:val="clear" w:color="auto" w:fill="auto"/>
            <w:noWrap/>
            <w:vAlign w:val="bottom"/>
            <w:hideMark/>
          </w:tcPr>
          <w:p w14:paraId="19537CE5" w14:textId="77777777" w:rsidR="00E96399" w:rsidRPr="00F35B17" w:rsidRDefault="003479EB" w:rsidP="005C31D2">
            <w:pPr>
              <w:jc w:val="right"/>
              <w:rPr>
                <w:color w:val="000000" w:themeColor="text1"/>
              </w:rPr>
            </w:pPr>
            <w:r w:rsidRPr="003479EB">
              <w:rPr>
                <w:color w:val="000000" w:themeColor="text1"/>
              </w:rPr>
              <w:t>.48</w:t>
            </w:r>
          </w:p>
        </w:tc>
      </w:tr>
      <w:tr w:rsidR="00E96399" w:rsidRPr="00F35B17" w14:paraId="19537CF1" w14:textId="77777777" w:rsidTr="005C31D2">
        <w:trPr>
          <w:trHeight w:val="288"/>
        </w:trPr>
        <w:tc>
          <w:tcPr>
            <w:tcW w:w="0" w:type="auto"/>
            <w:gridSpan w:val="2"/>
            <w:tcBorders>
              <w:top w:val="nil"/>
              <w:left w:val="nil"/>
              <w:bottom w:val="nil"/>
              <w:right w:val="nil"/>
            </w:tcBorders>
            <w:shd w:val="clear" w:color="auto" w:fill="auto"/>
            <w:noWrap/>
            <w:vAlign w:val="bottom"/>
            <w:hideMark/>
          </w:tcPr>
          <w:p w14:paraId="19537CE7" w14:textId="77777777" w:rsidR="00E96399" w:rsidRPr="00F35B17" w:rsidRDefault="003479EB" w:rsidP="005C31D2">
            <w:pPr>
              <w:rPr>
                <w:color w:val="000000" w:themeColor="text1"/>
              </w:rPr>
            </w:pPr>
            <w:r w:rsidRPr="003479EB">
              <w:rPr>
                <w:color w:val="000000" w:themeColor="text1"/>
              </w:rPr>
              <w:t>Followed instruction</w:t>
            </w:r>
          </w:p>
        </w:tc>
        <w:tc>
          <w:tcPr>
            <w:tcW w:w="0" w:type="auto"/>
            <w:tcBorders>
              <w:top w:val="nil"/>
              <w:left w:val="nil"/>
              <w:bottom w:val="nil"/>
              <w:right w:val="nil"/>
            </w:tcBorders>
            <w:shd w:val="clear" w:color="auto" w:fill="auto"/>
            <w:noWrap/>
            <w:vAlign w:val="bottom"/>
            <w:hideMark/>
          </w:tcPr>
          <w:p w14:paraId="19537CE8"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CE9"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CEA"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CEB"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CEC"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CED" w14:textId="77777777" w:rsidR="00E96399" w:rsidRPr="00F35B17" w:rsidRDefault="00E96399" w:rsidP="005C31D2">
            <w:pPr>
              <w:rPr>
                <w:color w:val="000000" w:themeColor="text1"/>
              </w:rPr>
            </w:pPr>
          </w:p>
        </w:tc>
        <w:tc>
          <w:tcPr>
            <w:tcW w:w="0" w:type="auto"/>
            <w:gridSpan w:val="3"/>
            <w:tcBorders>
              <w:top w:val="nil"/>
              <w:left w:val="nil"/>
              <w:bottom w:val="nil"/>
              <w:right w:val="nil"/>
            </w:tcBorders>
            <w:shd w:val="clear" w:color="auto" w:fill="auto"/>
            <w:noWrap/>
            <w:vAlign w:val="bottom"/>
            <w:hideMark/>
          </w:tcPr>
          <w:p w14:paraId="19537CEE"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CEF"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CF0" w14:textId="77777777" w:rsidR="00E96399" w:rsidRPr="00F35B17" w:rsidRDefault="00E96399" w:rsidP="005C31D2">
            <w:pPr>
              <w:rPr>
                <w:color w:val="000000" w:themeColor="text1"/>
              </w:rPr>
            </w:pPr>
          </w:p>
        </w:tc>
      </w:tr>
      <w:tr w:rsidR="00E96399" w:rsidRPr="00F35B17" w14:paraId="19537CFD" w14:textId="77777777" w:rsidTr="005C31D2">
        <w:trPr>
          <w:gridAfter w:val="2"/>
          <w:trHeight w:val="288"/>
        </w:trPr>
        <w:tc>
          <w:tcPr>
            <w:tcW w:w="0" w:type="auto"/>
            <w:tcBorders>
              <w:top w:val="nil"/>
              <w:left w:val="nil"/>
              <w:bottom w:val="nil"/>
              <w:right w:val="nil"/>
            </w:tcBorders>
            <w:shd w:val="clear" w:color="auto" w:fill="auto"/>
            <w:noWrap/>
            <w:vAlign w:val="bottom"/>
            <w:hideMark/>
          </w:tcPr>
          <w:p w14:paraId="19537CF2"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CF3" w14:textId="77777777" w:rsidR="00E96399" w:rsidRPr="00F35B17" w:rsidRDefault="003479EB" w:rsidP="005C31D2">
            <w:pPr>
              <w:rPr>
                <w:color w:val="000000" w:themeColor="text1"/>
              </w:rPr>
            </w:pPr>
            <w:r w:rsidRPr="003479EB">
              <w:rPr>
                <w:color w:val="000000" w:themeColor="text1"/>
              </w:rPr>
              <w:t>Not at all</w:t>
            </w:r>
          </w:p>
        </w:tc>
        <w:tc>
          <w:tcPr>
            <w:tcW w:w="0" w:type="auto"/>
            <w:tcBorders>
              <w:top w:val="nil"/>
              <w:left w:val="nil"/>
              <w:bottom w:val="nil"/>
              <w:right w:val="nil"/>
            </w:tcBorders>
            <w:shd w:val="clear" w:color="auto" w:fill="auto"/>
            <w:noWrap/>
            <w:vAlign w:val="bottom"/>
            <w:hideMark/>
          </w:tcPr>
          <w:p w14:paraId="19537CF4" w14:textId="77777777" w:rsidR="00E96399" w:rsidRPr="00F35B17" w:rsidRDefault="003479EB" w:rsidP="005C31D2">
            <w:pPr>
              <w:jc w:val="right"/>
              <w:rPr>
                <w:color w:val="000000" w:themeColor="text1"/>
              </w:rPr>
            </w:pPr>
            <w:r w:rsidRPr="003479EB">
              <w:rPr>
                <w:color w:val="000000" w:themeColor="text1"/>
              </w:rPr>
              <w:t>.00</w:t>
            </w:r>
          </w:p>
        </w:tc>
        <w:tc>
          <w:tcPr>
            <w:tcW w:w="0" w:type="auto"/>
            <w:tcBorders>
              <w:top w:val="nil"/>
              <w:left w:val="nil"/>
              <w:bottom w:val="nil"/>
              <w:right w:val="nil"/>
            </w:tcBorders>
            <w:shd w:val="clear" w:color="auto" w:fill="auto"/>
            <w:noWrap/>
            <w:vAlign w:val="bottom"/>
            <w:hideMark/>
          </w:tcPr>
          <w:p w14:paraId="19537CF5" w14:textId="77777777" w:rsidR="00E96399" w:rsidRPr="00F35B17" w:rsidRDefault="003479EB" w:rsidP="005C31D2">
            <w:pPr>
              <w:jc w:val="right"/>
              <w:rPr>
                <w:color w:val="000000" w:themeColor="text1"/>
              </w:rPr>
            </w:pPr>
            <w:r w:rsidRPr="003479EB">
              <w:rPr>
                <w:color w:val="000000" w:themeColor="text1"/>
              </w:rPr>
              <w:t>.00</w:t>
            </w:r>
          </w:p>
        </w:tc>
        <w:tc>
          <w:tcPr>
            <w:tcW w:w="0" w:type="auto"/>
            <w:tcBorders>
              <w:top w:val="nil"/>
              <w:left w:val="nil"/>
              <w:bottom w:val="nil"/>
              <w:right w:val="nil"/>
            </w:tcBorders>
            <w:shd w:val="clear" w:color="auto" w:fill="auto"/>
            <w:noWrap/>
            <w:vAlign w:val="bottom"/>
            <w:hideMark/>
          </w:tcPr>
          <w:p w14:paraId="19537CF6" w14:textId="77777777" w:rsidR="00E96399" w:rsidRPr="00F35B17" w:rsidRDefault="003479EB" w:rsidP="005C31D2">
            <w:pPr>
              <w:jc w:val="right"/>
              <w:rPr>
                <w:color w:val="000000" w:themeColor="text1"/>
              </w:rPr>
            </w:pPr>
            <w:r w:rsidRPr="003479EB">
              <w:rPr>
                <w:color w:val="000000" w:themeColor="text1"/>
              </w:rPr>
              <w:t>.00</w:t>
            </w:r>
          </w:p>
        </w:tc>
        <w:tc>
          <w:tcPr>
            <w:tcW w:w="0" w:type="auto"/>
            <w:tcBorders>
              <w:top w:val="nil"/>
              <w:left w:val="nil"/>
              <w:bottom w:val="nil"/>
              <w:right w:val="nil"/>
            </w:tcBorders>
            <w:shd w:val="clear" w:color="auto" w:fill="auto"/>
            <w:noWrap/>
            <w:vAlign w:val="bottom"/>
            <w:hideMark/>
          </w:tcPr>
          <w:p w14:paraId="19537CF7" w14:textId="77777777" w:rsidR="00E96399" w:rsidRPr="00F35B17" w:rsidRDefault="003479EB" w:rsidP="005C31D2">
            <w:pPr>
              <w:jc w:val="right"/>
              <w:rPr>
                <w:color w:val="000000" w:themeColor="text1"/>
              </w:rPr>
            </w:pPr>
            <w:r w:rsidRPr="003479EB">
              <w:rPr>
                <w:color w:val="000000" w:themeColor="text1"/>
              </w:rPr>
              <w:t>.00</w:t>
            </w:r>
          </w:p>
        </w:tc>
        <w:tc>
          <w:tcPr>
            <w:tcW w:w="0" w:type="auto"/>
            <w:tcBorders>
              <w:top w:val="nil"/>
              <w:left w:val="nil"/>
              <w:bottom w:val="nil"/>
              <w:right w:val="nil"/>
            </w:tcBorders>
            <w:shd w:val="clear" w:color="auto" w:fill="auto"/>
            <w:noWrap/>
            <w:vAlign w:val="bottom"/>
            <w:hideMark/>
          </w:tcPr>
          <w:p w14:paraId="19537CF8" w14:textId="77777777" w:rsidR="00E96399" w:rsidRPr="00F35B17" w:rsidRDefault="003479EB" w:rsidP="005C31D2">
            <w:pPr>
              <w:jc w:val="right"/>
              <w:rPr>
                <w:color w:val="000000" w:themeColor="text1"/>
              </w:rPr>
            </w:pPr>
            <w:r w:rsidRPr="003479EB">
              <w:rPr>
                <w:color w:val="000000" w:themeColor="text1"/>
              </w:rPr>
              <w:t>.00</w:t>
            </w:r>
          </w:p>
        </w:tc>
        <w:tc>
          <w:tcPr>
            <w:tcW w:w="0" w:type="auto"/>
            <w:tcBorders>
              <w:top w:val="nil"/>
              <w:left w:val="nil"/>
              <w:bottom w:val="nil"/>
              <w:right w:val="nil"/>
            </w:tcBorders>
            <w:shd w:val="clear" w:color="auto" w:fill="auto"/>
            <w:noWrap/>
            <w:vAlign w:val="bottom"/>
            <w:hideMark/>
          </w:tcPr>
          <w:p w14:paraId="19537CF9" w14:textId="77777777" w:rsidR="00E96399" w:rsidRPr="00F35B17" w:rsidRDefault="003479EB" w:rsidP="005C31D2">
            <w:pPr>
              <w:jc w:val="right"/>
              <w:rPr>
                <w:color w:val="000000" w:themeColor="text1"/>
              </w:rPr>
            </w:pPr>
            <w:r w:rsidRPr="003479EB">
              <w:rPr>
                <w:color w:val="000000" w:themeColor="text1"/>
              </w:rPr>
              <w:t>.00</w:t>
            </w:r>
          </w:p>
        </w:tc>
        <w:tc>
          <w:tcPr>
            <w:tcW w:w="0" w:type="auto"/>
            <w:tcBorders>
              <w:top w:val="nil"/>
              <w:left w:val="nil"/>
              <w:bottom w:val="nil"/>
              <w:right w:val="nil"/>
            </w:tcBorders>
            <w:shd w:val="clear" w:color="auto" w:fill="auto"/>
            <w:noWrap/>
            <w:vAlign w:val="bottom"/>
            <w:hideMark/>
          </w:tcPr>
          <w:p w14:paraId="19537CFA" w14:textId="77777777" w:rsidR="00E96399" w:rsidRPr="00F35B17" w:rsidRDefault="003479EB" w:rsidP="005C31D2">
            <w:pPr>
              <w:jc w:val="right"/>
              <w:rPr>
                <w:color w:val="000000" w:themeColor="text1"/>
              </w:rPr>
            </w:pPr>
            <w:r w:rsidRPr="003479EB">
              <w:rPr>
                <w:color w:val="000000" w:themeColor="text1"/>
              </w:rPr>
              <w:t>.00</w:t>
            </w:r>
          </w:p>
        </w:tc>
        <w:tc>
          <w:tcPr>
            <w:tcW w:w="0" w:type="auto"/>
            <w:tcBorders>
              <w:top w:val="nil"/>
              <w:left w:val="nil"/>
              <w:bottom w:val="nil"/>
              <w:right w:val="nil"/>
            </w:tcBorders>
            <w:shd w:val="clear" w:color="auto" w:fill="auto"/>
            <w:noWrap/>
            <w:vAlign w:val="bottom"/>
            <w:hideMark/>
          </w:tcPr>
          <w:p w14:paraId="19537CFB" w14:textId="77777777" w:rsidR="00E96399" w:rsidRPr="00F35B17" w:rsidRDefault="003479EB" w:rsidP="005C31D2">
            <w:pPr>
              <w:jc w:val="right"/>
              <w:rPr>
                <w:color w:val="000000" w:themeColor="text1"/>
              </w:rPr>
            </w:pPr>
            <w:r w:rsidRPr="003479EB">
              <w:rPr>
                <w:color w:val="000000" w:themeColor="text1"/>
              </w:rPr>
              <w:t>.00</w:t>
            </w:r>
          </w:p>
        </w:tc>
        <w:tc>
          <w:tcPr>
            <w:tcW w:w="0" w:type="auto"/>
            <w:tcBorders>
              <w:top w:val="nil"/>
              <w:left w:val="nil"/>
              <w:bottom w:val="nil"/>
              <w:right w:val="nil"/>
            </w:tcBorders>
            <w:shd w:val="clear" w:color="auto" w:fill="auto"/>
            <w:noWrap/>
            <w:vAlign w:val="bottom"/>
            <w:hideMark/>
          </w:tcPr>
          <w:p w14:paraId="19537CFC" w14:textId="77777777" w:rsidR="00E96399" w:rsidRPr="00F35B17" w:rsidRDefault="003479EB" w:rsidP="005C31D2">
            <w:pPr>
              <w:jc w:val="right"/>
              <w:rPr>
                <w:color w:val="000000" w:themeColor="text1"/>
              </w:rPr>
            </w:pPr>
            <w:r w:rsidRPr="003479EB">
              <w:rPr>
                <w:color w:val="000000" w:themeColor="text1"/>
              </w:rPr>
              <w:t>.00</w:t>
            </w:r>
          </w:p>
        </w:tc>
      </w:tr>
      <w:tr w:rsidR="00E96399" w:rsidRPr="00F35B17" w14:paraId="19537D09" w14:textId="77777777" w:rsidTr="005C31D2">
        <w:trPr>
          <w:gridAfter w:val="2"/>
          <w:trHeight w:val="288"/>
        </w:trPr>
        <w:tc>
          <w:tcPr>
            <w:tcW w:w="0" w:type="auto"/>
            <w:tcBorders>
              <w:top w:val="nil"/>
              <w:left w:val="nil"/>
              <w:bottom w:val="nil"/>
              <w:right w:val="nil"/>
            </w:tcBorders>
            <w:shd w:val="clear" w:color="auto" w:fill="auto"/>
            <w:noWrap/>
            <w:vAlign w:val="bottom"/>
            <w:hideMark/>
          </w:tcPr>
          <w:p w14:paraId="19537CFE" w14:textId="77777777" w:rsidR="00E96399" w:rsidRPr="00F35B17" w:rsidRDefault="00E96399" w:rsidP="005C31D2">
            <w:pPr>
              <w:jc w:val="right"/>
              <w:rPr>
                <w:color w:val="000000" w:themeColor="text1"/>
              </w:rPr>
            </w:pPr>
          </w:p>
        </w:tc>
        <w:tc>
          <w:tcPr>
            <w:tcW w:w="0" w:type="auto"/>
            <w:tcBorders>
              <w:top w:val="nil"/>
              <w:left w:val="nil"/>
              <w:bottom w:val="nil"/>
              <w:right w:val="nil"/>
            </w:tcBorders>
            <w:shd w:val="clear" w:color="auto" w:fill="auto"/>
            <w:noWrap/>
            <w:vAlign w:val="bottom"/>
            <w:hideMark/>
          </w:tcPr>
          <w:p w14:paraId="19537CFF" w14:textId="77777777" w:rsidR="00E96399" w:rsidRPr="00F35B17" w:rsidRDefault="003479EB" w:rsidP="005C31D2">
            <w:pPr>
              <w:rPr>
                <w:color w:val="000000" w:themeColor="text1"/>
              </w:rPr>
            </w:pPr>
            <w:r w:rsidRPr="003479EB">
              <w:rPr>
                <w:color w:val="000000" w:themeColor="text1"/>
              </w:rPr>
              <w:t>Somewhat</w:t>
            </w:r>
          </w:p>
        </w:tc>
        <w:tc>
          <w:tcPr>
            <w:tcW w:w="0" w:type="auto"/>
            <w:tcBorders>
              <w:top w:val="nil"/>
              <w:left w:val="nil"/>
              <w:bottom w:val="nil"/>
              <w:right w:val="nil"/>
            </w:tcBorders>
            <w:shd w:val="clear" w:color="auto" w:fill="auto"/>
            <w:noWrap/>
            <w:vAlign w:val="bottom"/>
            <w:hideMark/>
          </w:tcPr>
          <w:p w14:paraId="19537D00" w14:textId="77777777" w:rsidR="00E96399" w:rsidRPr="00F35B17" w:rsidRDefault="003479EB" w:rsidP="005C31D2">
            <w:pPr>
              <w:jc w:val="right"/>
              <w:rPr>
                <w:color w:val="000000" w:themeColor="text1"/>
              </w:rPr>
            </w:pPr>
            <w:r w:rsidRPr="003479EB">
              <w:rPr>
                <w:color w:val="000000" w:themeColor="text1"/>
              </w:rPr>
              <w:t>.02</w:t>
            </w:r>
          </w:p>
        </w:tc>
        <w:tc>
          <w:tcPr>
            <w:tcW w:w="0" w:type="auto"/>
            <w:tcBorders>
              <w:top w:val="nil"/>
              <w:left w:val="nil"/>
              <w:bottom w:val="nil"/>
              <w:right w:val="nil"/>
            </w:tcBorders>
            <w:shd w:val="clear" w:color="auto" w:fill="auto"/>
            <w:noWrap/>
            <w:vAlign w:val="bottom"/>
            <w:hideMark/>
          </w:tcPr>
          <w:p w14:paraId="19537D01" w14:textId="77777777" w:rsidR="00E96399" w:rsidRPr="00F35B17" w:rsidRDefault="003479EB" w:rsidP="005C31D2">
            <w:pPr>
              <w:jc w:val="right"/>
              <w:rPr>
                <w:color w:val="000000" w:themeColor="text1"/>
              </w:rPr>
            </w:pPr>
            <w:r w:rsidRPr="003479EB">
              <w:rPr>
                <w:color w:val="000000" w:themeColor="text1"/>
              </w:rPr>
              <w:t>.01</w:t>
            </w:r>
          </w:p>
        </w:tc>
        <w:tc>
          <w:tcPr>
            <w:tcW w:w="0" w:type="auto"/>
            <w:tcBorders>
              <w:top w:val="nil"/>
              <w:left w:val="nil"/>
              <w:bottom w:val="nil"/>
              <w:right w:val="nil"/>
            </w:tcBorders>
            <w:shd w:val="clear" w:color="auto" w:fill="auto"/>
            <w:noWrap/>
            <w:vAlign w:val="bottom"/>
            <w:hideMark/>
          </w:tcPr>
          <w:p w14:paraId="19537D02" w14:textId="77777777" w:rsidR="00E96399" w:rsidRPr="00F35B17" w:rsidRDefault="003479EB" w:rsidP="005C31D2">
            <w:pPr>
              <w:jc w:val="right"/>
              <w:rPr>
                <w:color w:val="000000" w:themeColor="text1"/>
              </w:rPr>
            </w:pPr>
            <w:r w:rsidRPr="003479EB">
              <w:rPr>
                <w:color w:val="000000" w:themeColor="text1"/>
              </w:rPr>
              <w:t>.03</w:t>
            </w:r>
          </w:p>
        </w:tc>
        <w:tc>
          <w:tcPr>
            <w:tcW w:w="0" w:type="auto"/>
            <w:tcBorders>
              <w:top w:val="nil"/>
              <w:left w:val="nil"/>
              <w:bottom w:val="nil"/>
              <w:right w:val="nil"/>
            </w:tcBorders>
            <w:shd w:val="clear" w:color="auto" w:fill="auto"/>
            <w:noWrap/>
            <w:vAlign w:val="bottom"/>
            <w:hideMark/>
          </w:tcPr>
          <w:p w14:paraId="19537D03" w14:textId="77777777" w:rsidR="00E96399" w:rsidRPr="00F35B17" w:rsidRDefault="003479EB" w:rsidP="005C31D2">
            <w:pPr>
              <w:jc w:val="right"/>
              <w:rPr>
                <w:color w:val="000000" w:themeColor="text1"/>
              </w:rPr>
            </w:pPr>
            <w:r w:rsidRPr="003479EB">
              <w:rPr>
                <w:color w:val="000000" w:themeColor="text1"/>
              </w:rPr>
              <w:t>.03</w:t>
            </w:r>
          </w:p>
        </w:tc>
        <w:tc>
          <w:tcPr>
            <w:tcW w:w="0" w:type="auto"/>
            <w:tcBorders>
              <w:top w:val="nil"/>
              <w:left w:val="nil"/>
              <w:bottom w:val="nil"/>
              <w:right w:val="nil"/>
            </w:tcBorders>
            <w:shd w:val="clear" w:color="auto" w:fill="auto"/>
            <w:noWrap/>
            <w:vAlign w:val="bottom"/>
            <w:hideMark/>
          </w:tcPr>
          <w:p w14:paraId="19537D04" w14:textId="77777777" w:rsidR="00E96399" w:rsidRPr="00F35B17" w:rsidRDefault="003479EB" w:rsidP="005C31D2">
            <w:pPr>
              <w:jc w:val="right"/>
              <w:rPr>
                <w:color w:val="000000" w:themeColor="text1"/>
              </w:rPr>
            </w:pPr>
            <w:r w:rsidRPr="003479EB">
              <w:rPr>
                <w:color w:val="000000" w:themeColor="text1"/>
              </w:rPr>
              <w:t>.03</w:t>
            </w:r>
          </w:p>
        </w:tc>
        <w:tc>
          <w:tcPr>
            <w:tcW w:w="0" w:type="auto"/>
            <w:tcBorders>
              <w:top w:val="nil"/>
              <w:left w:val="nil"/>
              <w:bottom w:val="nil"/>
              <w:right w:val="nil"/>
            </w:tcBorders>
            <w:shd w:val="clear" w:color="auto" w:fill="auto"/>
            <w:noWrap/>
            <w:vAlign w:val="bottom"/>
            <w:hideMark/>
          </w:tcPr>
          <w:p w14:paraId="19537D05" w14:textId="77777777" w:rsidR="00E96399" w:rsidRPr="00F35B17" w:rsidRDefault="003479EB" w:rsidP="005C31D2">
            <w:pPr>
              <w:jc w:val="right"/>
              <w:rPr>
                <w:color w:val="000000" w:themeColor="text1"/>
              </w:rPr>
            </w:pPr>
            <w:r w:rsidRPr="003479EB">
              <w:rPr>
                <w:color w:val="000000" w:themeColor="text1"/>
              </w:rPr>
              <w:t>.04</w:t>
            </w:r>
          </w:p>
        </w:tc>
        <w:tc>
          <w:tcPr>
            <w:tcW w:w="0" w:type="auto"/>
            <w:tcBorders>
              <w:top w:val="nil"/>
              <w:left w:val="nil"/>
              <w:bottom w:val="nil"/>
              <w:right w:val="nil"/>
            </w:tcBorders>
            <w:shd w:val="clear" w:color="auto" w:fill="auto"/>
            <w:noWrap/>
            <w:vAlign w:val="bottom"/>
            <w:hideMark/>
          </w:tcPr>
          <w:p w14:paraId="19537D06" w14:textId="77777777" w:rsidR="00E96399" w:rsidRPr="00F35B17" w:rsidRDefault="003479EB" w:rsidP="005C31D2">
            <w:pPr>
              <w:jc w:val="right"/>
              <w:rPr>
                <w:color w:val="000000" w:themeColor="text1"/>
              </w:rPr>
            </w:pPr>
            <w:r w:rsidRPr="003479EB">
              <w:rPr>
                <w:color w:val="000000" w:themeColor="text1"/>
              </w:rPr>
              <w:t>.01</w:t>
            </w:r>
          </w:p>
        </w:tc>
        <w:tc>
          <w:tcPr>
            <w:tcW w:w="0" w:type="auto"/>
            <w:tcBorders>
              <w:top w:val="nil"/>
              <w:left w:val="nil"/>
              <w:bottom w:val="nil"/>
              <w:right w:val="nil"/>
            </w:tcBorders>
            <w:shd w:val="clear" w:color="auto" w:fill="auto"/>
            <w:noWrap/>
            <w:vAlign w:val="bottom"/>
            <w:hideMark/>
          </w:tcPr>
          <w:p w14:paraId="19537D07" w14:textId="77777777" w:rsidR="00E96399" w:rsidRPr="00F35B17" w:rsidRDefault="003479EB" w:rsidP="005C31D2">
            <w:pPr>
              <w:jc w:val="right"/>
              <w:rPr>
                <w:color w:val="000000" w:themeColor="text1"/>
              </w:rPr>
            </w:pPr>
            <w:r w:rsidRPr="003479EB">
              <w:rPr>
                <w:color w:val="000000" w:themeColor="text1"/>
              </w:rPr>
              <w:t>.01</w:t>
            </w:r>
          </w:p>
        </w:tc>
        <w:tc>
          <w:tcPr>
            <w:tcW w:w="0" w:type="auto"/>
            <w:tcBorders>
              <w:top w:val="nil"/>
              <w:left w:val="nil"/>
              <w:bottom w:val="nil"/>
              <w:right w:val="nil"/>
            </w:tcBorders>
            <w:shd w:val="clear" w:color="auto" w:fill="auto"/>
            <w:noWrap/>
            <w:vAlign w:val="bottom"/>
            <w:hideMark/>
          </w:tcPr>
          <w:p w14:paraId="19537D08" w14:textId="77777777" w:rsidR="00E96399" w:rsidRPr="00F35B17" w:rsidRDefault="003479EB" w:rsidP="005C31D2">
            <w:pPr>
              <w:jc w:val="right"/>
              <w:rPr>
                <w:color w:val="000000" w:themeColor="text1"/>
              </w:rPr>
            </w:pPr>
            <w:r w:rsidRPr="003479EB">
              <w:rPr>
                <w:color w:val="000000" w:themeColor="text1"/>
              </w:rPr>
              <w:t>.02</w:t>
            </w:r>
          </w:p>
        </w:tc>
      </w:tr>
      <w:tr w:rsidR="004B0250" w:rsidRPr="00F35B17" w14:paraId="1FC72326" w14:textId="77777777" w:rsidTr="005C31D2">
        <w:trPr>
          <w:gridAfter w:val="2"/>
          <w:trHeight w:val="288"/>
        </w:trPr>
        <w:tc>
          <w:tcPr>
            <w:tcW w:w="0" w:type="auto"/>
            <w:tcBorders>
              <w:top w:val="nil"/>
              <w:left w:val="nil"/>
              <w:bottom w:val="nil"/>
              <w:right w:val="nil"/>
            </w:tcBorders>
            <w:shd w:val="clear" w:color="auto" w:fill="auto"/>
            <w:noWrap/>
            <w:vAlign w:val="bottom"/>
          </w:tcPr>
          <w:p w14:paraId="5C042711" w14:textId="77777777" w:rsidR="004B0250" w:rsidRPr="00F35B17" w:rsidRDefault="004B0250" w:rsidP="004B0250">
            <w:pPr>
              <w:jc w:val="right"/>
              <w:rPr>
                <w:color w:val="000000" w:themeColor="text1"/>
              </w:rPr>
            </w:pPr>
          </w:p>
        </w:tc>
        <w:tc>
          <w:tcPr>
            <w:tcW w:w="0" w:type="auto"/>
            <w:tcBorders>
              <w:top w:val="nil"/>
              <w:left w:val="nil"/>
              <w:bottom w:val="nil"/>
              <w:right w:val="nil"/>
            </w:tcBorders>
            <w:shd w:val="clear" w:color="auto" w:fill="auto"/>
            <w:noWrap/>
            <w:vAlign w:val="bottom"/>
          </w:tcPr>
          <w:p w14:paraId="265BA566" w14:textId="52A3D0E0" w:rsidR="004B0250" w:rsidRPr="003479EB" w:rsidRDefault="004B0250" w:rsidP="004B0250">
            <w:pPr>
              <w:rPr>
                <w:color w:val="000000" w:themeColor="text1"/>
              </w:rPr>
            </w:pPr>
            <w:r w:rsidRPr="003479EB">
              <w:rPr>
                <w:color w:val="000000" w:themeColor="text1"/>
              </w:rPr>
              <w:t>Very much</w:t>
            </w:r>
          </w:p>
        </w:tc>
        <w:tc>
          <w:tcPr>
            <w:tcW w:w="0" w:type="auto"/>
            <w:tcBorders>
              <w:top w:val="nil"/>
              <w:left w:val="nil"/>
              <w:bottom w:val="nil"/>
              <w:right w:val="nil"/>
            </w:tcBorders>
            <w:shd w:val="clear" w:color="auto" w:fill="auto"/>
            <w:noWrap/>
            <w:vAlign w:val="bottom"/>
          </w:tcPr>
          <w:p w14:paraId="24E4F4F3" w14:textId="2AA3131C" w:rsidR="004B0250" w:rsidRPr="003479EB" w:rsidRDefault="004B0250" w:rsidP="004B0250">
            <w:pPr>
              <w:jc w:val="right"/>
              <w:rPr>
                <w:color w:val="000000" w:themeColor="text1"/>
              </w:rPr>
            </w:pPr>
            <w:r w:rsidRPr="003479EB">
              <w:rPr>
                <w:color w:val="000000" w:themeColor="text1"/>
              </w:rPr>
              <w:t>.98</w:t>
            </w:r>
          </w:p>
        </w:tc>
        <w:tc>
          <w:tcPr>
            <w:tcW w:w="0" w:type="auto"/>
            <w:tcBorders>
              <w:top w:val="nil"/>
              <w:left w:val="nil"/>
              <w:bottom w:val="nil"/>
              <w:right w:val="nil"/>
            </w:tcBorders>
            <w:shd w:val="clear" w:color="auto" w:fill="auto"/>
            <w:noWrap/>
            <w:vAlign w:val="bottom"/>
          </w:tcPr>
          <w:p w14:paraId="7E95DF45" w14:textId="4D20D3B1" w:rsidR="004B0250" w:rsidRPr="003479EB" w:rsidRDefault="004B0250" w:rsidP="004B0250">
            <w:pPr>
              <w:jc w:val="right"/>
              <w:rPr>
                <w:color w:val="000000" w:themeColor="text1"/>
              </w:rPr>
            </w:pPr>
            <w:r w:rsidRPr="003479EB">
              <w:rPr>
                <w:color w:val="000000" w:themeColor="text1"/>
              </w:rPr>
              <w:t>.99</w:t>
            </w:r>
          </w:p>
        </w:tc>
        <w:tc>
          <w:tcPr>
            <w:tcW w:w="0" w:type="auto"/>
            <w:tcBorders>
              <w:top w:val="nil"/>
              <w:left w:val="nil"/>
              <w:bottom w:val="nil"/>
              <w:right w:val="nil"/>
            </w:tcBorders>
            <w:shd w:val="clear" w:color="auto" w:fill="auto"/>
            <w:noWrap/>
            <w:vAlign w:val="bottom"/>
          </w:tcPr>
          <w:p w14:paraId="56A367D4" w14:textId="7F6601D1" w:rsidR="004B0250" w:rsidRPr="003479EB" w:rsidRDefault="004B0250" w:rsidP="004B0250">
            <w:pPr>
              <w:jc w:val="right"/>
              <w:rPr>
                <w:color w:val="000000" w:themeColor="text1"/>
              </w:rPr>
            </w:pPr>
            <w:r w:rsidRPr="003479EB">
              <w:rPr>
                <w:color w:val="000000" w:themeColor="text1"/>
              </w:rPr>
              <w:t>.97</w:t>
            </w:r>
          </w:p>
        </w:tc>
        <w:tc>
          <w:tcPr>
            <w:tcW w:w="0" w:type="auto"/>
            <w:tcBorders>
              <w:top w:val="nil"/>
              <w:left w:val="nil"/>
              <w:bottom w:val="nil"/>
              <w:right w:val="nil"/>
            </w:tcBorders>
            <w:shd w:val="clear" w:color="auto" w:fill="auto"/>
            <w:noWrap/>
            <w:vAlign w:val="bottom"/>
          </w:tcPr>
          <w:p w14:paraId="55D32354" w14:textId="0760AAF0" w:rsidR="004B0250" w:rsidRPr="003479EB" w:rsidRDefault="004B0250" w:rsidP="004B0250">
            <w:pPr>
              <w:jc w:val="right"/>
              <w:rPr>
                <w:color w:val="000000" w:themeColor="text1"/>
              </w:rPr>
            </w:pPr>
            <w:r w:rsidRPr="003479EB">
              <w:rPr>
                <w:color w:val="000000" w:themeColor="text1"/>
              </w:rPr>
              <w:t>.98</w:t>
            </w:r>
          </w:p>
        </w:tc>
        <w:tc>
          <w:tcPr>
            <w:tcW w:w="0" w:type="auto"/>
            <w:tcBorders>
              <w:top w:val="nil"/>
              <w:left w:val="nil"/>
              <w:bottom w:val="nil"/>
              <w:right w:val="nil"/>
            </w:tcBorders>
            <w:shd w:val="clear" w:color="auto" w:fill="auto"/>
            <w:noWrap/>
            <w:vAlign w:val="bottom"/>
          </w:tcPr>
          <w:p w14:paraId="1FFF3C43" w14:textId="228A5DFB" w:rsidR="004B0250" w:rsidRPr="003479EB" w:rsidRDefault="004B0250" w:rsidP="004B0250">
            <w:pPr>
              <w:jc w:val="right"/>
              <w:rPr>
                <w:color w:val="000000" w:themeColor="text1"/>
              </w:rPr>
            </w:pPr>
            <w:r w:rsidRPr="003479EB">
              <w:rPr>
                <w:color w:val="000000" w:themeColor="text1"/>
              </w:rPr>
              <w:t>.98</w:t>
            </w:r>
          </w:p>
        </w:tc>
        <w:tc>
          <w:tcPr>
            <w:tcW w:w="0" w:type="auto"/>
            <w:tcBorders>
              <w:top w:val="nil"/>
              <w:left w:val="nil"/>
              <w:bottom w:val="nil"/>
              <w:right w:val="nil"/>
            </w:tcBorders>
            <w:shd w:val="clear" w:color="auto" w:fill="auto"/>
            <w:noWrap/>
            <w:vAlign w:val="bottom"/>
          </w:tcPr>
          <w:p w14:paraId="1DB79BA7" w14:textId="314420C7" w:rsidR="004B0250" w:rsidRPr="003479EB" w:rsidRDefault="004B0250" w:rsidP="004B0250">
            <w:pPr>
              <w:jc w:val="right"/>
              <w:rPr>
                <w:color w:val="000000" w:themeColor="text1"/>
              </w:rPr>
            </w:pPr>
            <w:r w:rsidRPr="003479EB">
              <w:rPr>
                <w:color w:val="000000" w:themeColor="text1"/>
              </w:rPr>
              <w:t>.96</w:t>
            </w:r>
          </w:p>
        </w:tc>
        <w:tc>
          <w:tcPr>
            <w:tcW w:w="0" w:type="auto"/>
            <w:tcBorders>
              <w:top w:val="nil"/>
              <w:left w:val="nil"/>
              <w:bottom w:val="nil"/>
              <w:right w:val="nil"/>
            </w:tcBorders>
            <w:shd w:val="clear" w:color="auto" w:fill="auto"/>
            <w:noWrap/>
            <w:vAlign w:val="bottom"/>
          </w:tcPr>
          <w:p w14:paraId="27DB09D2" w14:textId="1DAA4DC8" w:rsidR="004B0250" w:rsidRPr="003479EB" w:rsidRDefault="004B0250" w:rsidP="004B0250">
            <w:pPr>
              <w:jc w:val="right"/>
              <w:rPr>
                <w:color w:val="000000" w:themeColor="text1"/>
              </w:rPr>
            </w:pPr>
            <w:r w:rsidRPr="003479EB">
              <w:rPr>
                <w:color w:val="000000" w:themeColor="text1"/>
              </w:rPr>
              <w:t>.99</w:t>
            </w:r>
          </w:p>
        </w:tc>
        <w:tc>
          <w:tcPr>
            <w:tcW w:w="0" w:type="auto"/>
            <w:tcBorders>
              <w:top w:val="nil"/>
              <w:left w:val="nil"/>
              <w:bottom w:val="nil"/>
              <w:right w:val="nil"/>
            </w:tcBorders>
            <w:shd w:val="clear" w:color="auto" w:fill="auto"/>
            <w:noWrap/>
            <w:vAlign w:val="bottom"/>
          </w:tcPr>
          <w:p w14:paraId="191480F4" w14:textId="2976C32E" w:rsidR="004B0250" w:rsidRPr="003479EB" w:rsidRDefault="004B0250" w:rsidP="004B0250">
            <w:pPr>
              <w:jc w:val="right"/>
              <w:rPr>
                <w:color w:val="000000" w:themeColor="text1"/>
              </w:rPr>
            </w:pPr>
            <w:r w:rsidRPr="003479EB">
              <w:rPr>
                <w:color w:val="000000" w:themeColor="text1"/>
              </w:rPr>
              <w:t>.99</w:t>
            </w:r>
          </w:p>
        </w:tc>
        <w:tc>
          <w:tcPr>
            <w:tcW w:w="0" w:type="auto"/>
            <w:tcBorders>
              <w:top w:val="nil"/>
              <w:left w:val="nil"/>
              <w:bottom w:val="nil"/>
              <w:right w:val="nil"/>
            </w:tcBorders>
            <w:shd w:val="clear" w:color="auto" w:fill="auto"/>
            <w:noWrap/>
            <w:vAlign w:val="bottom"/>
          </w:tcPr>
          <w:p w14:paraId="42A3C4F1" w14:textId="36A2D5A1" w:rsidR="004B0250" w:rsidRPr="003479EB" w:rsidRDefault="004B0250" w:rsidP="004B0250">
            <w:pPr>
              <w:jc w:val="right"/>
              <w:rPr>
                <w:color w:val="000000" w:themeColor="text1"/>
              </w:rPr>
            </w:pPr>
            <w:r>
              <w:rPr>
                <w:color w:val="000000" w:themeColor="text1"/>
              </w:rPr>
              <w:t>.98</w:t>
            </w:r>
          </w:p>
        </w:tc>
      </w:tr>
      <w:tr w:rsidR="00E96399" w:rsidRPr="00F35B17" w14:paraId="19537D20" w14:textId="77777777" w:rsidTr="004B0250">
        <w:trPr>
          <w:gridAfter w:val="2"/>
          <w:trHeight w:val="288"/>
        </w:trPr>
        <w:tc>
          <w:tcPr>
            <w:tcW w:w="0" w:type="auto"/>
            <w:gridSpan w:val="2"/>
            <w:tcBorders>
              <w:top w:val="nil"/>
              <w:left w:val="nil"/>
              <w:bottom w:val="nil"/>
              <w:right w:val="nil"/>
            </w:tcBorders>
            <w:shd w:val="clear" w:color="auto" w:fill="auto"/>
            <w:noWrap/>
            <w:vAlign w:val="center"/>
            <w:hideMark/>
          </w:tcPr>
          <w:p w14:paraId="19537D16" w14:textId="77777777" w:rsidR="00E96399" w:rsidRPr="00F35B17" w:rsidRDefault="003479EB" w:rsidP="004B0250">
            <w:pPr>
              <w:spacing w:before="120"/>
              <w:rPr>
                <w:color w:val="000000" w:themeColor="text1"/>
              </w:rPr>
            </w:pPr>
            <w:r w:rsidRPr="003479EB">
              <w:rPr>
                <w:color w:val="000000" w:themeColor="text1"/>
              </w:rPr>
              <w:t>Difficult</w:t>
            </w:r>
          </w:p>
        </w:tc>
        <w:tc>
          <w:tcPr>
            <w:tcW w:w="0" w:type="auto"/>
            <w:tcBorders>
              <w:top w:val="nil"/>
              <w:left w:val="nil"/>
              <w:bottom w:val="nil"/>
              <w:right w:val="nil"/>
            </w:tcBorders>
            <w:shd w:val="clear" w:color="auto" w:fill="auto"/>
            <w:noWrap/>
            <w:vAlign w:val="bottom"/>
            <w:hideMark/>
          </w:tcPr>
          <w:p w14:paraId="19537D17"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D18"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D19"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D1A"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D1B"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D1C"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D1D"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D1E"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D1F" w14:textId="77777777" w:rsidR="00E96399" w:rsidRPr="00F35B17" w:rsidRDefault="00E96399" w:rsidP="005C31D2">
            <w:pPr>
              <w:rPr>
                <w:color w:val="000000" w:themeColor="text1"/>
              </w:rPr>
            </w:pPr>
          </w:p>
        </w:tc>
      </w:tr>
      <w:tr w:rsidR="00E96399" w:rsidRPr="00F35B17" w14:paraId="19537D2C" w14:textId="77777777" w:rsidTr="005C31D2">
        <w:trPr>
          <w:gridAfter w:val="2"/>
          <w:trHeight w:val="288"/>
        </w:trPr>
        <w:tc>
          <w:tcPr>
            <w:tcW w:w="0" w:type="auto"/>
            <w:tcBorders>
              <w:top w:val="nil"/>
              <w:left w:val="nil"/>
              <w:bottom w:val="nil"/>
              <w:right w:val="nil"/>
            </w:tcBorders>
            <w:shd w:val="clear" w:color="auto" w:fill="auto"/>
            <w:noWrap/>
            <w:vAlign w:val="bottom"/>
            <w:hideMark/>
          </w:tcPr>
          <w:p w14:paraId="19537D21"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D22" w14:textId="77777777" w:rsidR="00E96399" w:rsidRPr="00F35B17" w:rsidRDefault="003479EB" w:rsidP="005C31D2">
            <w:pPr>
              <w:rPr>
                <w:color w:val="000000" w:themeColor="text1"/>
              </w:rPr>
            </w:pPr>
            <w:r w:rsidRPr="003479EB">
              <w:rPr>
                <w:color w:val="000000" w:themeColor="text1"/>
              </w:rPr>
              <w:t>Not at all</w:t>
            </w:r>
          </w:p>
        </w:tc>
        <w:tc>
          <w:tcPr>
            <w:tcW w:w="0" w:type="auto"/>
            <w:tcBorders>
              <w:top w:val="nil"/>
              <w:left w:val="nil"/>
              <w:bottom w:val="nil"/>
              <w:right w:val="nil"/>
            </w:tcBorders>
            <w:shd w:val="clear" w:color="auto" w:fill="auto"/>
            <w:noWrap/>
            <w:vAlign w:val="bottom"/>
            <w:hideMark/>
          </w:tcPr>
          <w:p w14:paraId="19537D23" w14:textId="77777777" w:rsidR="00E96399" w:rsidRPr="00F35B17" w:rsidRDefault="003479EB" w:rsidP="005C31D2">
            <w:pPr>
              <w:jc w:val="right"/>
              <w:rPr>
                <w:color w:val="000000" w:themeColor="text1"/>
              </w:rPr>
            </w:pPr>
            <w:r w:rsidRPr="003479EB">
              <w:rPr>
                <w:color w:val="000000" w:themeColor="text1"/>
              </w:rPr>
              <w:t>.64</w:t>
            </w:r>
          </w:p>
        </w:tc>
        <w:tc>
          <w:tcPr>
            <w:tcW w:w="0" w:type="auto"/>
            <w:tcBorders>
              <w:top w:val="nil"/>
              <w:left w:val="nil"/>
              <w:bottom w:val="nil"/>
              <w:right w:val="nil"/>
            </w:tcBorders>
            <w:shd w:val="clear" w:color="auto" w:fill="auto"/>
            <w:noWrap/>
            <w:vAlign w:val="bottom"/>
            <w:hideMark/>
          </w:tcPr>
          <w:p w14:paraId="19537D24" w14:textId="77777777" w:rsidR="00E96399" w:rsidRPr="00F35B17" w:rsidRDefault="003479EB" w:rsidP="005C31D2">
            <w:pPr>
              <w:jc w:val="right"/>
              <w:rPr>
                <w:color w:val="000000" w:themeColor="text1"/>
              </w:rPr>
            </w:pPr>
            <w:r w:rsidRPr="003479EB">
              <w:rPr>
                <w:color w:val="000000" w:themeColor="text1"/>
              </w:rPr>
              <w:t>.69</w:t>
            </w:r>
          </w:p>
        </w:tc>
        <w:tc>
          <w:tcPr>
            <w:tcW w:w="0" w:type="auto"/>
            <w:tcBorders>
              <w:top w:val="nil"/>
              <w:left w:val="nil"/>
              <w:bottom w:val="nil"/>
              <w:right w:val="nil"/>
            </w:tcBorders>
            <w:shd w:val="clear" w:color="auto" w:fill="auto"/>
            <w:noWrap/>
            <w:vAlign w:val="bottom"/>
            <w:hideMark/>
          </w:tcPr>
          <w:p w14:paraId="19537D25" w14:textId="77777777" w:rsidR="00E96399" w:rsidRPr="00F35B17" w:rsidRDefault="003479EB" w:rsidP="005C31D2">
            <w:pPr>
              <w:jc w:val="right"/>
              <w:rPr>
                <w:color w:val="000000" w:themeColor="text1"/>
              </w:rPr>
            </w:pPr>
            <w:r w:rsidRPr="003479EB">
              <w:rPr>
                <w:color w:val="000000" w:themeColor="text1"/>
              </w:rPr>
              <w:t>.47</w:t>
            </w:r>
          </w:p>
        </w:tc>
        <w:tc>
          <w:tcPr>
            <w:tcW w:w="0" w:type="auto"/>
            <w:tcBorders>
              <w:top w:val="nil"/>
              <w:left w:val="nil"/>
              <w:bottom w:val="nil"/>
              <w:right w:val="nil"/>
            </w:tcBorders>
            <w:shd w:val="clear" w:color="auto" w:fill="auto"/>
            <w:noWrap/>
            <w:vAlign w:val="bottom"/>
            <w:hideMark/>
          </w:tcPr>
          <w:p w14:paraId="19537D26" w14:textId="77777777" w:rsidR="00E96399" w:rsidRPr="00F35B17" w:rsidRDefault="003479EB" w:rsidP="005C31D2">
            <w:pPr>
              <w:jc w:val="right"/>
              <w:rPr>
                <w:color w:val="000000" w:themeColor="text1"/>
              </w:rPr>
            </w:pPr>
            <w:r w:rsidRPr="003479EB">
              <w:rPr>
                <w:color w:val="000000" w:themeColor="text1"/>
              </w:rPr>
              <w:t>.27</w:t>
            </w:r>
          </w:p>
        </w:tc>
        <w:tc>
          <w:tcPr>
            <w:tcW w:w="0" w:type="auto"/>
            <w:tcBorders>
              <w:top w:val="nil"/>
              <w:left w:val="nil"/>
              <w:bottom w:val="nil"/>
              <w:right w:val="nil"/>
            </w:tcBorders>
            <w:shd w:val="clear" w:color="auto" w:fill="auto"/>
            <w:noWrap/>
            <w:vAlign w:val="bottom"/>
            <w:hideMark/>
          </w:tcPr>
          <w:p w14:paraId="19537D27" w14:textId="77777777" w:rsidR="00E96399" w:rsidRPr="00F35B17" w:rsidRDefault="003479EB" w:rsidP="005C31D2">
            <w:pPr>
              <w:jc w:val="right"/>
              <w:rPr>
                <w:color w:val="000000" w:themeColor="text1"/>
              </w:rPr>
            </w:pPr>
            <w:r w:rsidRPr="003479EB">
              <w:rPr>
                <w:color w:val="000000" w:themeColor="text1"/>
              </w:rPr>
              <w:t>.23</w:t>
            </w:r>
          </w:p>
        </w:tc>
        <w:tc>
          <w:tcPr>
            <w:tcW w:w="0" w:type="auto"/>
            <w:tcBorders>
              <w:top w:val="nil"/>
              <w:left w:val="nil"/>
              <w:bottom w:val="nil"/>
              <w:right w:val="nil"/>
            </w:tcBorders>
            <w:shd w:val="clear" w:color="auto" w:fill="auto"/>
            <w:noWrap/>
            <w:vAlign w:val="bottom"/>
            <w:hideMark/>
          </w:tcPr>
          <w:p w14:paraId="19537D28" w14:textId="77777777" w:rsidR="00E96399" w:rsidRPr="00F35B17" w:rsidRDefault="003479EB" w:rsidP="005C31D2">
            <w:pPr>
              <w:jc w:val="right"/>
              <w:rPr>
                <w:color w:val="000000" w:themeColor="text1"/>
              </w:rPr>
            </w:pPr>
            <w:r w:rsidRPr="003479EB">
              <w:rPr>
                <w:color w:val="000000" w:themeColor="text1"/>
              </w:rPr>
              <w:t>.11</w:t>
            </w:r>
          </w:p>
        </w:tc>
        <w:tc>
          <w:tcPr>
            <w:tcW w:w="0" w:type="auto"/>
            <w:tcBorders>
              <w:top w:val="nil"/>
              <w:left w:val="nil"/>
              <w:bottom w:val="nil"/>
              <w:right w:val="nil"/>
            </w:tcBorders>
            <w:shd w:val="clear" w:color="auto" w:fill="auto"/>
            <w:noWrap/>
            <w:vAlign w:val="bottom"/>
            <w:hideMark/>
          </w:tcPr>
          <w:p w14:paraId="19537D29" w14:textId="77777777" w:rsidR="00E96399" w:rsidRPr="00F35B17" w:rsidRDefault="003479EB" w:rsidP="005C31D2">
            <w:pPr>
              <w:jc w:val="right"/>
              <w:rPr>
                <w:color w:val="000000" w:themeColor="text1"/>
              </w:rPr>
            </w:pPr>
            <w:r w:rsidRPr="003479EB">
              <w:rPr>
                <w:color w:val="000000" w:themeColor="text1"/>
              </w:rPr>
              <w:t>.48</w:t>
            </w:r>
          </w:p>
        </w:tc>
        <w:tc>
          <w:tcPr>
            <w:tcW w:w="0" w:type="auto"/>
            <w:tcBorders>
              <w:top w:val="nil"/>
              <w:left w:val="nil"/>
              <w:bottom w:val="nil"/>
              <w:right w:val="nil"/>
            </w:tcBorders>
            <w:shd w:val="clear" w:color="auto" w:fill="auto"/>
            <w:noWrap/>
            <w:vAlign w:val="bottom"/>
            <w:hideMark/>
          </w:tcPr>
          <w:p w14:paraId="19537D2A" w14:textId="77777777" w:rsidR="00E96399" w:rsidRPr="00F35B17" w:rsidRDefault="003479EB" w:rsidP="005C31D2">
            <w:pPr>
              <w:jc w:val="right"/>
              <w:rPr>
                <w:color w:val="000000" w:themeColor="text1"/>
              </w:rPr>
            </w:pPr>
            <w:r w:rsidRPr="003479EB">
              <w:rPr>
                <w:color w:val="000000" w:themeColor="text1"/>
              </w:rPr>
              <w:t>.43</w:t>
            </w:r>
          </w:p>
        </w:tc>
        <w:tc>
          <w:tcPr>
            <w:tcW w:w="0" w:type="auto"/>
            <w:tcBorders>
              <w:top w:val="nil"/>
              <w:left w:val="nil"/>
              <w:bottom w:val="nil"/>
              <w:right w:val="nil"/>
            </w:tcBorders>
            <w:shd w:val="clear" w:color="auto" w:fill="auto"/>
            <w:noWrap/>
            <w:vAlign w:val="bottom"/>
            <w:hideMark/>
          </w:tcPr>
          <w:p w14:paraId="19537D2B" w14:textId="77777777" w:rsidR="00E96399" w:rsidRPr="00F35B17" w:rsidRDefault="003479EB" w:rsidP="005C31D2">
            <w:pPr>
              <w:jc w:val="right"/>
              <w:rPr>
                <w:color w:val="000000" w:themeColor="text1"/>
              </w:rPr>
            </w:pPr>
            <w:r w:rsidRPr="003479EB">
              <w:rPr>
                <w:color w:val="000000" w:themeColor="text1"/>
              </w:rPr>
              <w:t>.55</w:t>
            </w:r>
          </w:p>
        </w:tc>
      </w:tr>
      <w:tr w:rsidR="00E96399" w:rsidRPr="00F35B17" w14:paraId="19537D38" w14:textId="77777777" w:rsidTr="005C31D2">
        <w:trPr>
          <w:gridAfter w:val="2"/>
          <w:trHeight w:val="288"/>
        </w:trPr>
        <w:tc>
          <w:tcPr>
            <w:tcW w:w="0" w:type="auto"/>
            <w:tcBorders>
              <w:top w:val="nil"/>
              <w:left w:val="nil"/>
              <w:bottom w:val="nil"/>
              <w:right w:val="nil"/>
            </w:tcBorders>
            <w:shd w:val="clear" w:color="auto" w:fill="auto"/>
            <w:noWrap/>
            <w:vAlign w:val="bottom"/>
            <w:hideMark/>
          </w:tcPr>
          <w:p w14:paraId="19537D2D" w14:textId="77777777" w:rsidR="00E96399" w:rsidRPr="00F35B17" w:rsidRDefault="00E96399" w:rsidP="005C31D2">
            <w:pPr>
              <w:jc w:val="right"/>
              <w:rPr>
                <w:color w:val="000000" w:themeColor="text1"/>
              </w:rPr>
            </w:pPr>
          </w:p>
        </w:tc>
        <w:tc>
          <w:tcPr>
            <w:tcW w:w="0" w:type="auto"/>
            <w:tcBorders>
              <w:top w:val="nil"/>
              <w:left w:val="nil"/>
              <w:bottom w:val="nil"/>
              <w:right w:val="nil"/>
            </w:tcBorders>
            <w:shd w:val="clear" w:color="auto" w:fill="auto"/>
            <w:noWrap/>
            <w:vAlign w:val="bottom"/>
            <w:hideMark/>
          </w:tcPr>
          <w:p w14:paraId="19537D2E" w14:textId="77777777" w:rsidR="00E96399" w:rsidRPr="00F35B17" w:rsidRDefault="003479EB" w:rsidP="005C31D2">
            <w:pPr>
              <w:rPr>
                <w:color w:val="000000" w:themeColor="text1"/>
              </w:rPr>
            </w:pPr>
            <w:r w:rsidRPr="003479EB">
              <w:rPr>
                <w:color w:val="000000" w:themeColor="text1"/>
              </w:rPr>
              <w:t>Somewhat</w:t>
            </w:r>
          </w:p>
        </w:tc>
        <w:tc>
          <w:tcPr>
            <w:tcW w:w="0" w:type="auto"/>
            <w:tcBorders>
              <w:top w:val="nil"/>
              <w:left w:val="nil"/>
              <w:bottom w:val="nil"/>
              <w:right w:val="nil"/>
            </w:tcBorders>
            <w:shd w:val="clear" w:color="auto" w:fill="auto"/>
            <w:noWrap/>
            <w:vAlign w:val="bottom"/>
            <w:hideMark/>
          </w:tcPr>
          <w:p w14:paraId="19537D2F" w14:textId="77777777" w:rsidR="00E96399" w:rsidRPr="00F35B17" w:rsidRDefault="003479EB" w:rsidP="005C31D2">
            <w:pPr>
              <w:jc w:val="right"/>
              <w:rPr>
                <w:color w:val="000000" w:themeColor="text1"/>
              </w:rPr>
            </w:pPr>
            <w:r w:rsidRPr="003479EB">
              <w:rPr>
                <w:color w:val="000000" w:themeColor="text1"/>
              </w:rPr>
              <w:t>.35</w:t>
            </w:r>
          </w:p>
        </w:tc>
        <w:tc>
          <w:tcPr>
            <w:tcW w:w="0" w:type="auto"/>
            <w:tcBorders>
              <w:top w:val="nil"/>
              <w:left w:val="nil"/>
              <w:bottom w:val="nil"/>
              <w:right w:val="nil"/>
            </w:tcBorders>
            <w:shd w:val="clear" w:color="auto" w:fill="auto"/>
            <w:noWrap/>
            <w:vAlign w:val="bottom"/>
            <w:hideMark/>
          </w:tcPr>
          <w:p w14:paraId="19537D30" w14:textId="77777777" w:rsidR="00E96399" w:rsidRPr="00F35B17" w:rsidRDefault="003479EB" w:rsidP="005C31D2">
            <w:pPr>
              <w:jc w:val="right"/>
              <w:rPr>
                <w:color w:val="000000" w:themeColor="text1"/>
              </w:rPr>
            </w:pPr>
            <w:r w:rsidRPr="003479EB">
              <w:rPr>
                <w:color w:val="000000" w:themeColor="text1"/>
              </w:rPr>
              <w:t>.30</w:t>
            </w:r>
          </w:p>
        </w:tc>
        <w:tc>
          <w:tcPr>
            <w:tcW w:w="0" w:type="auto"/>
            <w:tcBorders>
              <w:top w:val="nil"/>
              <w:left w:val="nil"/>
              <w:bottom w:val="nil"/>
              <w:right w:val="nil"/>
            </w:tcBorders>
            <w:shd w:val="clear" w:color="auto" w:fill="auto"/>
            <w:noWrap/>
            <w:vAlign w:val="bottom"/>
            <w:hideMark/>
          </w:tcPr>
          <w:p w14:paraId="19537D31" w14:textId="77777777" w:rsidR="00E96399" w:rsidRPr="00F35B17" w:rsidRDefault="003479EB" w:rsidP="005C31D2">
            <w:pPr>
              <w:jc w:val="right"/>
              <w:rPr>
                <w:color w:val="000000" w:themeColor="text1"/>
              </w:rPr>
            </w:pPr>
            <w:r w:rsidRPr="003479EB">
              <w:rPr>
                <w:color w:val="000000" w:themeColor="text1"/>
              </w:rPr>
              <w:t>.49</w:t>
            </w:r>
          </w:p>
        </w:tc>
        <w:tc>
          <w:tcPr>
            <w:tcW w:w="0" w:type="auto"/>
            <w:tcBorders>
              <w:top w:val="nil"/>
              <w:left w:val="nil"/>
              <w:bottom w:val="nil"/>
              <w:right w:val="nil"/>
            </w:tcBorders>
            <w:shd w:val="clear" w:color="auto" w:fill="auto"/>
            <w:noWrap/>
            <w:vAlign w:val="bottom"/>
            <w:hideMark/>
          </w:tcPr>
          <w:p w14:paraId="19537D32" w14:textId="77777777" w:rsidR="00E96399" w:rsidRPr="00F35B17" w:rsidRDefault="003479EB" w:rsidP="005C31D2">
            <w:pPr>
              <w:jc w:val="right"/>
              <w:rPr>
                <w:color w:val="000000" w:themeColor="text1"/>
              </w:rPr>
            </w:pPr>
            <w:r w:rsidRPr="003479EB">
              <w:rPr>
                <w:color w:val="000000" w:themeColor="text1"/>
              </w:rPr>
              <w:t>.65</w:t>
            </w:r>
          </w:p>
        </w:tc>
        <w:tc>
          <w:tcPr>
            <w:tcW w:w="0" w:type="auto"/>
            <w:tcBorders>
              <w:top w:val="nil"/>
              <w:left w:val="nil"/>
              <w:bottom w:val="nil"/>
              <w:right w:val="nil"/>
            </w:tcBorders>
            <w:shd w:val="clear" w:color="auto" w:fill="auto"/>
            <w:noWrap/>
            <w:vAlign w:val="bottom"/>
            <w:hideMark/>
          </w:tcPr>
          <w:p w14:paraId="19537D33" w14:textId="77777777" w:rsidR="00E96399" w:rsidRPr="00F35B17" w:rsidRDefault="003479EB" w:rsidP="005C31D2">
            <w:pPr>
              <w:jc w:val="right"/>
              <w:rPr>
                <w:color w:val="000000" w:themeColor="text1"/>
              </w:rPr>
            </w:pPr>
            <w:r w:rsidRPr="003479EB">
              <w:rPr>
                <w:color w:val="000000" w:themeColor="text1"/>
              </w:rPr>
              <w:t>.58</w:t>
            </w:r>
          </w:p>
        </w:tc>
        <w:tc>
          <w:tcPr>
            <w:tcW w:w="0" w:type="auto"/>
            <w:tcBorders>
              <w:top w:val="nil"/>
              <w:left w:val="nil"/>
              <w:bottom w:val="nil"/>
              <w:right w:val="nil"/>
            </w:tcBorders>
            <w:shd w:val="clear" w:color="auto" w:fill="auto"/>
            <w:noWrap/>
            <w:vAlign w:val="bottom"/>
            <w:hideMark/>
          </w:tcPr>
          <w:p w14:paraId="19537D34" w14:textId="77777777" w:rsidR="00E96399" w:rsidRPr="00F35B17" w:rsidRDefault="003479EB" w:rsidP="005C31D2">
            <w:pPr>
              <w:jc w:val="right"/>
              <w:rPr>
                <w:color w:val="000000" w:themeColor="text1"/>
              </w:rPr>
            </w:pPr>
            <w:r w:rsidRPr="003479EB">
              <w:rPr>
                <w:color w:val="000000" w:themeColor="text1"/>
              </w:rPr>
              <w:t>.45</w:t>
            </w:r>
          </w:p>
        </w:tc>
        <w:tc>
          <w:tcPr>
            <w:tcW w:w="0" w:type="auto"/>
            <w:tcBorders>
              <w:top w:val="nil"/>
              <w:left w:val="nil"/>
              <w:bottom w:val="nil"/>
              <w:right w:val="nil"/>
            </w:tcBorders>
            <w:shd w:val="clear" w:color="auto" w:fill="auto"/>
            <w:noWrap/>
            <w:vAlign w:val="bottom"/>
            <w:hideMark/>
          </w:tcPr>
          <w:p w14:paraId="19537D35" w14:textId="77777777" w:rsidR="00E96399" w:rsidRPr="00F35B17" w:rsidRDefault="003479EB" w:rsidP="005C31D2">
            <w:pPr>
              <w:jc w:val="right"/>
              <w:rPr>
                <w:color w:val="000000" w:themeColor="text1"/>
              </w:rPr>
            </w:pPr>
            <w:r w:rsidRPr="003479EB">
              <w:rPr>
                <w:color w:val="000000" w:themeColor="text1"/>
              </w:rPr>
              <w:t>.50</w:t>
            </w:r>
          </w:p>
        </w:tc>
        <w:tc>
          <w:tcPr>
            <w:tcW w:w="0" w:type="auto"/>
            <w:tcBorders>
              <w:top w:val="nil"/>
              <w:left w:val="nil"/>
              <w:bottom w:val="nil"/>
              <w:right w:val="nil"/>
            </w:tcBorders>
            <w:shd w:val="clear" w:color="auto" w:fill="auto"/>
            <w:noWrap/>
            <w:vAlign w:val="bottom"/>
            <w:hideMark/>
          </w:tcPr>
          <w:p w14:paraId="19537D36" w14:textId="77777777" w:rsidR="00E96399" w:rsidRPr="00F35B17" w:rsidRDefault="003479EB" w:rsidP="005C31D2">
            <w:pPr>
              <w:jc w:val="right"/>
              <w:rPr>
                <w:color w:val="000000" w:themeColor="text1"/>
              </w:rPr>
            </w:pPr>
            <w:r w:rsidRPr="003479EB">
              <w:rPr>
                <w:color w:val="000000" w:themeColor="text1"/>
              </w:rPr>
              <w:t>.54</w:t>
            </w:r>
          </w:p>
        </w:tc>
        <w:tc>
          <w:tcPr>
            <w:tcW w:w="0" w:type="auto"/>
            <w:tcBorders>
              <w:top w:val="nil"/>
              <w:left w:val="nil"/>
              <w:bottom w:val="nil"/>
              <w:right w:val="nil"/>
            </w:tcBorders>
            <w:shd w:val="clear" w:color="auto" w:fill="auto"/>
            <w:noWrap/>
            <w:vAlign w:val="bottom"/>
            <w:hideMark/>
          </w:tcPr>
          <w:p w14:paraId="19537D37" w14:textId="77777777" w:rsidR="00E96399" w:rsidRPr="00F35B17" w:rsidRDefault="003479EB" w:rsidP="005C31D2">
            <w:pPr>
              <w:jc w:val="right"/>
              <w:rPr>
                <w:color w:val="000000" w:themeColor="text1"/>
              </w:rPr>
            </w:pPr>
            <w:r w:rsidRPr="003479EB">
              <w:rPr>
                <w:color w:val="000000" w:themeColor="text1"/>
              </w:rPr>
              <w:t>.43</w:t>
            </w:r>
          </w:p>
        </w:tc>
      </w:tr>
      <w:tr w:rsidR="00E96399" w:rsidRPr="00F35B17" w14:paraId="19537D44" w14:textId="77777777" w:rsidTr="005C31D2">
        <w:trPr>
          <w:gridAfter w:val="2"/>
          <w:trHeight w:val="288"/>
        </w:trPr>
        <w:tc>
          <w:tcPr>
            <w:tcW w:w="0" w:type="auto"/>
            <w:tcBorders>
              <w:top w:val="nil"/>
              <w:left w:val="nil"/>
              <w:bottom w:val="nil"/>
              <w:right w:val="nil"/>
            </w:tcBorders>
            <w:shd w:val="clear" w:color="auto" w:fill="auto"/>
            <w:noWrap/>
            <w:vAlign w:val="bottom"/>
            <w:hideMark/>
          </w:tcPr>
          <w:p w14:paraId="19537D39" w14:textId="77777777" w:rsidR="00E96399" w:rsidRPr="00F35B17" w:rsidRDefault="00E96399" w:rsidP="005C31D2">
            <w:pPr>
              <w:jc w:val="right"/>
              <w:rPr>
                <w:color w:val="000000" w:themeColor="text1"/>
              </w:rPr>
            </w:pPr>
          </w:p>
        </w:tc>
        <w:tc>
          <w:tcPr>
            <w:tcW w:w="0" w:type="auto"/>
            <w:tcBorders>
              <w:top w:val="nil"/>
              <w:left w:val="nil"/>
              <w:bottom w:val="nil"/>
              <w:right w:val="nil"/>
            </w:tcBorders>
            <w:shd w:val="clear" w:color="auto" w:fill="auto"/>
            <w:noWrap/>
            <w:vAlign w:val="bottom"/>
            <w:hideMark/>
          </w:tcPr>
          <w:p w14:paraId="19537D3A" w14:textId="77777777" w:rsidR="00E96399" w:rsidRPr="00F35B17" w:rsidRDefault="003479EB" w:rsidP="005C31D2">
            <w:pPr>
              <w:rPr>
                <w:color w:val="000000" w:themeColor="text1"/>
              </w:rPr>
            </w:pPr>
            <w:r w:rsidRPr="003479EB">
              <w:rPr>
                <w:color w:val="000000" w:themeColor="text1"/>
              </w:rPr>
              <w:t>Very much</w:t>
            </w:r>
          </w:p>
        </w:tc>
        <w:tc>
          <w:tcPr>
            <w:tcW w:w="0" w:type="auto"/>
            <w:tcBorders>
              <w:top w:val="nil"/>
              <w:left w:val="nil"/>
              <w:bottom w:val="nil"/>
              <w:right w:val="nil"/>
            </w:tcBorders>
            <w:shd w:val="clear" w:color="auto" w:fill="auto"/>
            <w:noWrap/>
            <w:vAlign w:val="bottom"/>
            <w:hideMark/>
          </w:tcPr>
          <w:p w14:paraId="19537D3B" w14:textId="77777777" w:rsidR="00E96399" w:rsidRPr="00F35B17" w:rsidRDefault="003479EB" w:rsidP="005C31D2">
            <w:pPr>
              <w:jc w:val="right"/>
              <w:rPr>
                <w:color w:val="000000" w:themeColor="text1"/>
              </w:rPr>
            </w:pPr>
            <w:r w:rsidRPr="003479EB">
              <w:rPr>
                <w:color w:val="000000" w:themeColor="text1"/>
              </w:rPr>
              <w:t>.01</w:t>
            </w:r>
          </w:p>
        </w:tc>
        <w:tc>
          <w:tcPr>
            <w:tcW w:w="0" w:type="auto"/>
            <w:tcBorders>
              <w:top w:val="nil"/>
              <w:left w:val="nil"/>
              <w:bottom w:val="nil"/>
              <w:right w:val="nil"/>
            </w:tcBorders>
            <w:shd w:val="clear" w:color="auto" w:fill="auto"/>
            <w:noWrap/>
            <w:vAlign w:val="bottom"/>
            <w:hideMark/>
          </w:tcPr>
          <w:p w14:paraId="19537D3C" w14:textId="77777777" w:rsidR="00E96399" w:rsidRPr="00F35B17" w:rsidRDefault="003479EB" w:rsidP="005C31D2">
            <w:pPr>
              <w:jc w:val="right"/>
              <w:rPr>
                <w:color w:val="000000" w:themeColor="text1"/>
              </w:rPr>
            </w:pPr>
            <w:r w:rsidRPr="003479EB">
              <w:rPr>
                <w:color w:val="000000" w:themeColor="text1"/>
              </w:rPr>
              <w:t>.01</w:t>
            </w:r>
          </w:p>
        </w:tc>
        <w:tc>
          <w:tcPr>
            <w:tcW w:w="0" w:type="auto"/>
            <w:tcBorders>
              <w:top w:val="nil"/>
              <w:left w:val="nil"/>
              <w:bottom w:val="nil"/>
              <w:right w:val="nil"/>
            </w:tcBorders>
            <w:shd w:val="clear" w:color="auto" w:fill="auto"/>
            <w:noWrap/>
            <w:vAlign w:val="bottom"/>
            <w:hideMark/>
          </w:tcPr>
          <w:p w14:paraId="19537D3D" w14:textId="77777777" w:rsidR="00E96399" w:rsidRPr="00F35B17" w:rsidRDefault="003479EB" w:rsidP="005C31D2">
            <w:pPr>
              <w:jc w:val="right"/>
              <w:rPr>
                <w:color w:val="000000" w:themeColor="text1"/>
              </w:rPr>
            </w:pPr>
            <w:r w:rsidRPr="003479EB">
              <w:rPr>
                <w:color w:val="000000" w:themeColor="text1"/>
              </w:rPr>
              <w:t>.04</w:t>
            </w:r>
          </w:p>
        </w:tc>
        <w:tc>
          <w:tcPr>
            <w:tcW w:w="0" w:type="auto"/>
            <w:tcBorders>
              <w:top w:val="nil"/>
              <w:left w:val="nil"/>
              <w:bottom w:val="nil"/>
              <w:right w:val="nil"/>
            </w:tcBorders>
            <w:shd w:val="clear" w:color="auto" w:fill="auto"/>
            <w:noWrap/>
            <w:vAlign w:val="bottom"/>
            <w:hideMark/>
          </w:tcPr>
          <w:p w14:paraId="19537D3E" w14:textId="77777777" w:rsidR="00E96399" w:rsidRPr="00F35B17" w:rsidRDefault="003479EB" w:rsidP="005C31D2">
            <w:pPr>
              <w:jc w:val="right"/>
              <w:rPr>
                <w:color w:val="000000" w:themeColor="text1"/>
              </w:rPr>
            </w:pPr>
            <w:r w:rsidRPr="003479EB">
              <w:rPr>
                <w:color w:val="000000" w:themeColor="text1"/>
              </w:rPr>
              <w:t>.08</w:t>
            </w:r>
          </w:p>
        </w:tc>
        <w:tc>
          <w:tcPr>
            <w:tcW w:w="0" w:type="auto"/>
            <w:tcBorders>
              <w:top w:val="nil"/>
              <w:left w:val="nil"/>
              <w:bottom w:val="nil"/>
              <w:right w:val="nil"/>
            </w:tcBorders>
            <w:shd w:val="clear" w:color="auto" w:fill="auto"/>
            <w:noWrap/>
            <w:vAlign w:val="bottom"/>
            <w:hideMark/>
          </w:tcPr>
          <w:p w14:paraId="19537D3F" w14:textId="77777777" w:rsidR="00E96399" w:rsidRPr="00F35B17" w:rsidRDefault="003479EB" w:rsidP="005C31D2">
            <w:pPr>
              <w:jc w:val="right"/>
              <w:rPr>
                <w:color w:val="000000" w:themeColor="text1"/>
              </w:rPr>
            </w:pPr>
            <w:r w:rsidRPr="003479EB">
              <w:rPr>
                <w:color w:val="000000" w:themeColor="text1"/>
              </w:rPr>
              <w:t>.19</w:t>
            </w:r>
          </w:p>
        </w:tc>
        <w:tc>
          <w:tcPr>
            <w:tcW w:w="0" w:type="auto"/>
            <w:tcBorders>
              <w:top w:val="nil"/>
              <w:left w:val="nil"/>
              <w:bottom w:val="nil"/>
              <w:right w:val="nil"/>
            </w:tcBorders>
            <w:shd w:val="clear" w:color="auto" w:fill="auto"/>
            <w:noWrap/>
            <w:vAlign w:val="bottom"/>
            <w:hideMark/>
          </w:tcPr>
          <w:p w14:paraId="19537D40" w14:textId="77777777" w:rsidR="00E96399" w:rsidRPr="00F35B17" w:rsidRDefault="003479EB" w:rsidP="005C31D2">
            <w:pPr>
              <w:jc w:val="right"/>
              <w:rPr>
                <w:color w:val="000000" w:themeColor="text1"/>
              </w:rPr>
            </w:pPr>
            <w:r w:rsidRPr="003479EB">
              <w:rPr>
                <w:color w:val="000000" w:themeColor="text1"/>
              </w:rPr>
              <w:t>.44</w:t>
            </w:r>
          </w:p>
        </w:tc>
        <w:tc>
          <w:tcPr>
            <w:tcW w:w="0" w:type="auto"/>
            <w:tcBorders>
              <w:top w:val="nil"/>
              <w:left w:val="nil"/>
              <w:bottom w:val="nil"/>
              <w:right w:val="nil"/>
            </w:tcBorders>
            <w:shd w:val="clear" w:color="auto" w:fill="auto"/>
            <w:noWrap/>
            <w:vAlign w:val="bottom"/>
            <w:hideMark/>
          </w:tcPr>
          <w:p w14:paraId="19537D41" w14:textId="77777777" w:rsidR="00E96399" w:rsidRPr="00F35B17" w:rsidRDefault="003479EB" w:rsidP="005C31D2">
            <w:pPr>
              <w:jc w:val="right"/>
              <w:rPr>
                <w:color w:val="000000" w:themeColor="text1"/>
              </w:rPr>
            </w:pPr>
            <w:r w:rsidRPr="003479EB">
              <w:rPr>
                <w:color w:val="000000" w:themeColor="text1"/>
              </w:rPr>
              <w:t>.03</w:t>
            </w:r>
          </w:p>
        </w:tc>
        <w:tc>
          <w:tcPr>
            <w:tcW w:w="0" w:type="auto"/>
            <w:tcBorders>
              <w:top w:val="nil"/>
              <w:left w:val="nil"/>
              <w:bottom w:val="nil"/>
              <w:right w:val="nil"/>
            </w:tcBorders>
            <w:shd w:val="clear" w:color="auto" w:fill="auto"/>
            <w:noWrap/>
            <w:vAlign w:val="bottom"/>
            <w:hideMark/>
          </w:tcPr>
          <w:p w14:paraId="19537D42" w14:textId="77777777" w:rsidR="00E96399" w:rsidRPr="00F35B17" w:rsidRDefault="003479EB" w:rsidP="005C31D2">
            <w:pPr>
              <w:jc w:val="right"/>
              <w:rPr>
                <w:color w:val="000000" w:themeColor="text1"/>
              </w:rPr>
            </w:pPr>
            <w:r w:rsidRPr="003479EB">
              <w:rPr>
                <w:color w:val="000000" w:themeColor="text1"/>
              </w:rPr>
              <w:t>.03</w:t>
            </w:r>
          </w:p>
        </w:tc>
        <w:tc>
          <w:tcPr>
            <w:tcW w:w="0" w:type="auto"/>
            <w:tcBorders>
              <w:top w:val="nil"/>
              <w:left w:val="nil"/>
              <w:bottom w:val="nil"/>
              <w:right w:val="nil"/>
            </w:tcBorders>
            <w:shd w:val="clear" w:color="auto" w:fill="auto"/>
            <w:noWrap/>
            <w:vAlign w:val="bottom"/>
            <w:hideMark/>
          </w:tcPr>
          <w:p w14:paraId="19537D43" w14:textId="77777777" w:rsidR="00E96399" w:rsidRPr="00F35B17" w:rsidRDefault="003479EB" w:rsidP="005C31D2">
            <w:pPr>
              <w:jc w:val="right"/>
              <w:rPr>
                <w:color w:val="000000" w:themeColor="text1"/>
              </w:rPr>
            </w:pPr>
            <w:r w:rsidRPr="003479EB">
              <w:rPr>
                <w:color w:val="000000" w:themeColor="text1"/>
              </w:rPr>
              <w:t>.02</w:t>
            </w:r>
          </w:p>
        </w:tc>
      </w:tr>
      <w:tr w:rsidR="00E96399" w:rsidRPr="00F35B17" w14:paraId="19537D4F" w14:textId="77777777" w:rsidTr="005C31D2">
        <w:trPr>
          <w:trHeight w:val="288"/>
        </w:trPr>
        <w:tc>
          <w:tcPr>
            <w:tcW w:w="0" w:type="auto"/>
            <w:gridSpan w:val="2"/>
            <w:tcBorders>
              <w:top w:val="nil"/>
              <w:left w:val="nil"/>
              <w:bottom w:val="nil"/>
              <w:right w:val="nil"/>
            </w:tcBorders>
            <w:shd w:val="clear" w:color="auto" w:fill="auto"/>
            <w:noWrap/>
            <w:vAlign w:val="bottom"/>
            <w:hideMark/>
          </w:tcPr>
          <w:p w14:paraId="19537D45" w14:textId="77777777" w:rsidR="00E96399" w:rsidRPr="00F35B17" w:rsidRDefault="003479EB" w:rsidP="005C31D2">
            <w:pPr>
              <w:rPr>
                <w:color w:val="000000" w:themeColor="text1"/>
              </w:rPr>
            </w:pPr>
            <w:r w:rsidRPr="003479EB">
              <w:rPr>
                <w:color w:val="000000" w:themeColor="text1"/>
              </w:rPr>
              <w:t>Did my best</w:t>
            </w:r>
          </w:p>
        </w:tc>
        <w:tc>
          <w:tcPr>
            <w:tcW w:w="0" w:type="auto"/>
            <w:tcBorders>
              <w:top w:val="nil"/>
              <w:left w:val="nil"/>
              <w:bottom w:val="nil"/>
              <w:right w:val="nil"/>
            </w:tcBorders>
            <w:shd w:val="clear" w:color="auto" w:fill="auto"/>
            <w:noWrap/>
            <w:vAlign w:val="bottom"/>
            <w:hideMark/>
          </w:tcPr>
          <w:p w14:paraId="19537D46"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D47"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D48"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D49"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D4A"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D4B" w14:textId="77777777" w:rsidR="00E96399" w:rsidRPr="00F35B17" w:rsidRDefault="00E96399" w:rsidP="005C31D2">
            <w:pPr>
              <w:rPr>
                <w:color w:val="000000" w:themeColor="text1"/>
              </w:rPr>
            </w:pPr>
          </w:p>
        </w:tc>
        <w:tc>
          <w:tcPr>
            <w:tcW w:w="0" w:type="auto"/>
            <w:gridSpan w:val="3"/>
            <w:tcBorders>
              <w:top w:val="nil"/>
              <w:left w:val="nil"/>
              <w:bottom w:val="nil"/>
              <w:right w:val="nil"/>
            </w:tcBorders>
            <w:shd w:val="clear" w:color="auto" w:fill="auto"/>
            <w:noWrap/>
            <w:vAlign w:val="bottom"/>
            <w:hideMark/>
          </w:tcPr>
          <w:p w14:paraId="19537D4C"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D4D"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D4E" w14:textId="77777777" w:rsidR="00E96399" w:rsidRPr="00F35B17" w:rsidRDefault="00E96399" w:rsidP="005C31D2">
            <w:pPr>
              <w:rPr>
                <w:color w:val="000000" w:themeColor="text1"/>
              </w:rPr>
            </w:pPr>
          </w:p>
        </w:tc>
      </w:tr>
      <w:tr w:rsidR="00E96399" w:rsidRPr="00F35B17" w14:paraId="19537D5B" w14:textId="77777777" w:rsidTr="005C31D2">
        <w:trPr>
          <w:gridAfter w:val="2"/>
          <w:trHeight w:val="288"/>
        </w:trPr>
        <w:tc>
          <w:tcPr>
            <w:tcW w:w="0" w:type="auto"/>
            <w:tcBorders>
              <w:top w:val="nil"/>
              <w:left w:val="nil"/>
              <w:bottom w:val="nil"/>
              <w:right w:val="nil"/>
            </w:tcBorders>
            <w:shd w:val="clear" w:color="auto" w:fill="auto"/>
            <w:noWrap/>
            <w:vAlign w:val="bottom"/>
            <w:hideMark/>
          </w:tcPr>
          <w:p w14:paraId="19537D50"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D51" w14:textId="77777777" w:rsidR="00E96399" w:rsidRPr="00F35B17" w:rsidRDefault="003479EB" w:rsidP="005C31D2">
            <w:pPr>
              <w:rPr>
                <w:color w:val="000000" w:themeColor="text1"/>
              </w:rPr>
            </w:pPr>
            <w:r w:rsidRPr="003479EB">
              <w:rPr>
                <w:color w:val="000000" w:themeColor="text1"/>
              </w:rPr>
              <w:t>Not at all</w:t>
            </w:r>
          </w:p>
        </w:tc>
        <w:tc>
          <w:tcPr>
            <w:tcW w:w="0" w:type="auto"/>
            <w:tcBorders>
              <w:top w:val="nil"/>
              <w:left w:val="nil"/>
              <w:bottom w:val="nil"/>
              <w:right w:val="nil"/>
            </w:tcBorders>
            <w:shd w:val="clear" w:color="auto" w:fill="auto"/>
            <w:noWrap/>
            <w:vAlign w:val="bottom"/>
            <w:hideMark/>
          </w:tcPr>
          <w:p w14:paraId="19537D52" w14:textId="77777777" w:rsidR="00E96399" w:rsidRPr="00F35B17" w:rsidRDefault="003479EB" w:rsidP="005C31D2">
            <w:pPr>
              <w:jc w:val="right"/>
              <w:rPr>
                <w:color w:val="000000" w:themeColor="text1"/>
              </w:rPr>
            </w:pPr>
            <w:r w:rsidRPr="003479EB">
              <w:rPr>
                <w:color w:val="000000" w:themeColor="text1"/>
              </w:rPr>
              <w:t>.00</w:t>
            </w:r>
          </w:p>
        </w:tc>
        <w:tc>
          <w:tcPr>
            <w:tcW w:w="0" w:type="auto"/>
            <w:tcBorders>
              <w:top w:val="nil"/>
              <w:left w:val="nil"/>
              <w:bottom w:val="nil"/>
              <w:right w:val="nil"/>
            </w:tcBorders>
            <w:shd w:val="clear" w:color="auto" w:fill="auto"/>
            <w:noWrap/>
            <w:vAlign w:val="bottom"/>
            <w:hideMark/>
          </w:tcPr>
          <w:p w14:paraId="19537D53" w14:textId="77777777" w:rsidR="00E96399" w:rsidRPr="00F35B17" w:rsidRDefault="003479EB" w:rsidP="005C31D2">
            <w:pPr>
              <w:jc w:val="right"/>
              <w:rPr>
                <w:color w:val="000000" w:themeColor="text1"/>
              </w:rPr>
            </w:pPr>
            <w:r w:rsidRPr="003479EB">
              <w:rPr>
                <w:color w:val="000000" w:themeColor="text1"/>
              </w:rPr>
              <w:t>.01</w:t>
            </w:r>
          </w:p>
        </w:tc>
        <w:tc>
          <w:tcPr>
            <w:tcW w:w="0" w:type="auto"/>
            <w:tcBorders>
              <w:top w:val="nil"/>
              <w:left w:val="nil"/>
              <w:bottom w:val="nil"/>
              <w:right w:val="nil"/>
            </w:tcBorders>
            <w:shd w:val="clear" w:color="auto" w:fill="auto"/>
            <w:noWrap/>
            <w:vAlign w:val="bottom"/>
            <w:hideMark/>
          </w:tcPr>
          <w:p w14:paraId="19537D54" w14:textId="77777777" w:rsidR="00E96399" w:rsidRPr="00F35B17" w:rsidRDefault="003479EB" w:rsidP="005C31D2">
            <w:pPr>
              <w:jc w:val="right"/>
              <w:rPr>
                <w:color w:val="000000" w:themeColor="text1"/>
              </w:rPr>
            </w:pPr>
            <w:r w:rsidRPr="003479EB">
              <w:rPr>
                <w:color w:val="000000" w:themeColor="text1"/>
              </w:rPr>
              <w:t>.01</w:t>
            </w:r>
          </w:p>
        </w:tc>
        <w:tc>
          <w:tcPr>
            <w:tcW w:w="0" w:type="auto"/>
            <w:tcBorders>
              <w:top w:val="nil"/>
              <w:left w:val="nil"/>
              <w:bottom w:val="nil"/>
              <w:right w:val="nil"/>
            </w:tcBorders>
            <w:shd w:val="clear" w:color="auto" w:fill="auto"/>
            <w:noWrap/>
            <w:vAlign w:val="bottom"/>
            <w:hideMark/>
          </w:tcPr>
          <w:p w14:paraId="19537D55" w14:textId="77777777" w:rsidR="00E96399" w:rsidRPr="00F35B17" w:rsidRDefault="003479EB" w:rsidP="005C31D2">
            <w:pPr>
              <w:jc w:val="right"/>
              <w:rPr>
                <w:color w:val="000000" w:themeColor="text1"/>
              </w:rPr>
            </w:pPr>
            <w:r w:rsidRPr="003479EB">
              <w:rPr>
                <w:color w:val="000000" w:themeColor="text1"/>
              </w:rPr>
              <w:t>.00</w:t>
            </w:r>
          </w:p>
        </w:tc>
        <w:tc>
          <w:tcPr>
            <w:tcW w:w="0" w:type="auto"/>
            <w:tcBorders>
              <w:top w:val="nil"/>
              <w:left w:val="nil"/>
              <w:bottom w:val="nil"/>
              <w:right w:val="nil"/>
            </w:tcBorders>
            <w:shd w:val="clear" w:color="auto" w:fill="auto"/>
            <w:noWrap/>
            <w:vAlign w:val="bottom"/>
            <w:hideMark/>
          </w:tcPr>
          <w:p w14:paraId="19537D56" w14:textId="77777777" w:rsidR="00E96399" w:rsidRPr="00F35B17" w:rsidRDefault="003479EB" w:rsidP="005C31D2">
            <w:pPr>
              <w:jc w:val="right"/>
              <w:rPr>
                <w:color w:val="000000" w:themeColor="text1"/>
              </w:rPr>
            </w:pPr>
            <w:r w:rsidRPr="003479EB">
              <w:rPr>
                <w:color w:val="000000" w:themeColor="text1"/>
              </w:rPr>
              <w:t>.00</w:t>
            </w:r>
          </w:p>
        </w:tc>
        <w:tc>
          <w:tcPr>
            <w:tcW w:w="0" w:type="auto"/>
            <w:tcBorders>
              <w:top w:val="nil"/>
              <w:left w:val="nil"/>
              <w:bottom w:val="nil"/>
              <w:right w:val="nil"/>
            </w:tcBorders>
            <w:shd w:val="clear" w:color="auto" w:fill="auto"/>
            <w:noWrap/>
            <w:vAlign w:val="bottom"/>
            <w:hideMark/>
          </w:tcPr>
          <w:p w14:paraId="19537D57" w14:textId="77777777" w:rsidR="00E96399" w:rsidRPr="00F35B17" w:rsidRDefault="003479EB" w:rsidP="005C31D2">
            <w:pPr>
              <w:jc w:val="right"/>
              <w:rPr>
                <w:color w:val="000000" w:themeColor="text1"/>
              </w:rPr>
            </w:pPr>
            <w:r w:rsidRPr="003479EB">
              <w:rPr>
                <w:color w:val="000000" w:themeColor="text1"/>
              </w:rPr>
              <w:t>.00</w:t>
            </w:r>
          </w:p>
        </w:tc>
        <w:tc>
          <w:tcPr>
            <w:tcW w:w="0" w:type="auto"/>
            <w:tcBorders>
              <w:top w:val="nil"/>
              <w:left w:val="nil"/>
              <w:bottom w:val="nil"/>
              <w:right w:val="nil"/>
            </w:tcBorders>
            <w:shd w:val="clear" w:color="auto" w:fill="auto"/>
            <w:noWrap/>
            <w:vAlign w:val="bottom"/>
            <w:hideMark/>
          </w:tcPr>
          <w:p w14:paraId="19537D58" w14:textId="77777777" w:rsidR="00E96399" w:rsidRPr="00F35B17" w:rsidRDefault="003479EB" w:rsidP="005C31D2">
            <w:pPr>
              <w:jc w:val="right"/>
              <w:rPr>
                <w:color w:val="000000" w:themeColor="text1"/>
              </w:rPr>
            </w:pPr>
            <w:r w:rsidRPr="003479EB">
              <w:rPr>
                <w:color w:val="000000" w:themeColor="text1"/>
              </w:rPr>
              <w:t>.00</w:t>
            </w:r>
          </w:p>
        </w:tc>
        <w:tc>
          <w:tcPr>
            <w:tcW w:w="0" w:type="auto"/>
            <w:tcBorders>
              <w:top w:val="nil"/>
              <w:left w:val="nil"/>
              <w:bottom w:val="nil"/>
              <w:right w:val="nil"/>
            </w:tcBorders>
            <w:shd w:val="clear" w:color="auto" w:fill="auto"/>
            <w:noWrap/>
            <w:vAlign w:val="bottom"/>
            <w:hideMark/>
          </w:tcPr>
          <w:p w14:paraId="19537D59" w14:textId="77777777" w:rsidR="00E96399" w:rsidRPr="00F35B17" w:rsidRDefault="003479EB" w:rsidP="005C31D2">
            <w:pPr>
              <w:jc w:val="right"/>
              <w:rPr>
                <w:color w:val="000000" w:themeColor="text1"/>
              </w:rPr>
            </w:pPr>
            <w:r w:rsidRPr="003479EB">
              <w:rPr>
                <w:color w:val="000000" w:themeColor="text1"/>
              </w:rPr>
              <w:t>.00</w:t>
            </w:r>
          </w:p>
        </w:tc>
        <w:tc>
          <w:tcPr>
            <w:tcW w:w="0" w:type="auto"/>
            <w:tcBorders>
              <w:top w:val="nil"/>
              <w:left w:val="nil"/>
              <w:bottom w:val="nil"/>
              <w:right w:val="nil"/>
            </w:tcBorders>
            <w:shd w:val="clear" w:color="auto" w:fill="auto"/>
            <w:noWrap/>
            <w:vAlign w:val="bottom"/>
            <w:hideMark/>
          </w:tcPr>
          <w:p w14:paraId="19537D5A" w14:textId="77777777" w:rsidR="00E96399" w:rsidRPr="00F35B17" w:rsidRDefault="003479EB" w:rsidP="005C31D2">
            <w:pPr>
              <w:jc w:val="right"/>
              <w:rPr>
                <w:color w:val="000000" w:themeColor="text1"/>
              </w:rPr>
            </w:pPr>
            <w:r w:rsidRPr="003479EB">
              <w:rPr>
                <w:color w:val="000000" w:themeColor="text1"/>
              </w:rPr>
              <w:t>.00</w:t>
            </w:r>
          </w:p>
        </w:tc>
      </w:tr>
      <w:tr w:rsidR="00E96399" w:rsidRPr="00F35B17" w14:paraId="19537D67" w14:textId="77777777" w:rsidTr="005C31D2">
        <w:trPr>
          <w:gridAfter w:val="2"/>
          <w:trHeight w:val="288"/>
        </w:trPr>
        <w:tc>
          <w:tcPr>
            <w:tcW w:w="0" w:type="auto"/>
            <w:tcBorders>
              <w:top w:val="nil"/>
              <w:left w:val="nil"/>
              <w:bottom w:val="nil"/>
              <w:right w:val="nil"/>
            </w:tcBorders>
            <w:shd w:val="clear" w:color="auto" w:fill="auto"/>
            <w:noWrap/>
            <w:vAlign w:val="bottom"/>
            <w:hideMark/>
          </w:tcPr>
          <w:p w14:paraId="19537D5C" w14:textId="77777777" w:rsidR="00E96399" w:rsidRPr="00F35B17" w:rsidRDefault="00E96399" w:rsidP="005C31D2">
            <w:pPr>
              <w:jc w:val="right"/>
              <w:rPr>
                <w:color w:val="000000" w:themeColor="text1"/>
              </w:rPr>
            </w:pPr>
          </w:p>
        </w:tc>
        <w:tc>
          <w:tcPr>
            <w:tcW w:w="0" w:type="auto"/>
            <w:tcBorders>
              <w:top w:val="nil"/>
              <w:left w:val="nil"/>
              <w:bottom w:val="nil"/>
              <w:right w:val="nil"/>
            </w:tcBorders>
            <w:shd w:val="clear" w:color="auto" w:fill="auto"/>
            <w:noWrap/>
            <w:vAlign w:val="bottom"/>
            <w:hideMark/>
          </w:tcPr>
          <w:p w14:paraId="19537D5D" w14:textId="77777777" w:rsidR="00E96399" w:rsidRPr="00F35B17" w:rsidRDefault="003479EB" w:rsidP="005C31D2">
            <w:pPr>
              <w:rPr>
                <w:color w:val="000000" w:themeColor="text1"/>
              </w:rPr>
            </w:pPr>
            <w:r w:rsidRPr="003479EB">
              <w:rPr>
                <w:color w:val="000000" w:themeColor="text1"/>
              </w:rPr>
              <w:t>Somewhat</w:t>
            </w:r>
          </w:p>
        </w:tc>
        <w:tc>
          <w:tcPr>
            <w:tcW w:w="0" w:type="auto"/>
            <w:tcBorders>
              <w:top w:val="nil"/>
              <w:left w:val="nil"/>
              <w:bottom w:val="nil"/>
              <w:right w:val="nil"/>
            </w:tcBorders>
            <w:shd w:val="clear" w:color="auto" w:fill="auto"/>
            <w:noWrap/>
            <w:vAlign w:val="bottom"/>
            <w:hideMark/>
          </w:tcPr>
          <w:p w14:paraId="19537D5E" w14:textId="77777777" w:rsidR="00E96399" w:rsidRPr="00F35B17" w:rsidRDefault="003479EB" w:rsidP="005C31D2">
            <w:pPr>
              <w:jc w:val="right"/>
              <w:rPr>
                <w:color w:val="000000" w:themeColor="text1"/>
              </w:rPr>
            </w:pPr>
            <w:r w:rsidRPr="003479EB">
              <w:rPr>
                <w:color w:val="000000" w:themeColor="text1"/>
              </w:rPr>
              <w:t>.02</w:t>
            </w:r>
          </w:p>
        </w:tc>
        <w:tc>
          <w:tcPr>
            <w:tcW w:w="0" w:type="auto"/>
            <w:tcBorders>
              <w:top w:val="nil"/>
              <w:left w:val="nil"/>
              <w:bottom w:val="nil"/>
              <w:right w:val="nil"/>
            </w:tcBorders>
            <w:shd w:val="clear" w:color="auto" w:fill="auto"/>
            <w:noWrap/>
            <w:vAlign w:val="bottom"/>
            <w:hideMark/>
          </w:tcPr>
          <w:p w14:paraId="19537D5F" w14:textId="77777777" w:rsidR="00E96399" w:rsidRPr="00F35B17" w:rsidRDefault="003479EB" w:rsidP="005C31D2">
            <w:pPr>
              <w:jc w:val="right"/>
              <w:rPr>
                <w:color w:val="000000" w:themeColor="text1"/>
              </w:rPr>
            </w:pPr>
            <w:r w:rsidRPr="003479EB">
              <w:rPr>
                <w:color w:val="000000" w:themeColor="text1"/>
              </w:rPr>
              <w:t>.04</w:t>
            </w:r>
          </w:p>
        </w:tc>
        <w:tc>
          <w:tcPr>
            <w:tcW w:w="0" w:type="auto"/>
            <w:tcBorders>
              <w:top w:val="nil"/>
              <w:left w:val="nil"/>
              <w:bottom w:val="nil"/>
              <w:right w:val="nil"/>
            </w:tcBorders>
            <w:shd w:val="clear" w:color="auto" w:fill="auto"/>
            <w:noWrap/>
            <w:vAlign w:val="bottom"/>
            <w:hideMark/>
          </w:tcPr>
          <w:p w14:paraId="19537D60" w14:textId="77777777" w:rsidR="00E96399" w:rsidRPr="00F35B17" w:rsidRDefault="003479EB" w:rsidP="005C31D2">
            <w:pPr>
              <w:jc w:val="right"/>
              <w:rPr>
                <w:color w:val="000000" w:themeColor="text1"/>
              </w:rPr>
            </w:pPr>
            <w:r w:rsidRPr="003479EB">
              <w:rPr>
                <w:color w:val="000000" w:themeColor="text1"/>
              </w:rPr>
              <w:t>.03</w:t>
            </w:r>
          </w:p>
        </w:tc>
        <w:tc>
          <w:tcPr>
            <w:tcW w:w="0" w:type="auto"/>
            <w:tcBorders>
              <w:top w:val="nil"/>
              <w:left w:val="nil"/>
              <w:bottom w:val="nil"/>
              <w:right w:val="nil"/>
            </w:tcBorders>
            <w:shd w:val="clear" w:color="auto" w:fill="auto"/>
            <w:noWrap/>
            <w:vAlign w:val="bottom"/>
            <w:hideMark/>
          </w:tcPr>
          <w:p w14:paraId="19537D61" w14:textId="77777777" w:rsidR="00E96399" w:rsidRPr="00F35B17" w:rsidRDefault="003479EB" w:rsidP="005C31D2">
            <w:pPr>
              <w:jc w:val="right"/>
              <w:rPr>
                <w:color w:val="000000" w:themeColor="text1"/>
              </w:rPr>
            </w:pPr>
            <w:r w:rsidRPr="003479EB">
              <w:rPr>
                <w:color w:val="000000" w:themeColor="text1"/>
              </w:rPr>
              <w:t>.02</w:t>
            </w:r>
          </w:p>
        </w:tc>
        <w:tc>
          <w:tcPr>
            <w:tcW w:w="0" w:type="auto"/>
            <w:tcBorders>
              <w:top w:val="nil"/>
              <w:left w:val="nil"/>
              <w:bottom w:val="nil"/>
              <w:right w:val="nil"/>
            </w:tcBorders>
            <w:shd w:val="clear" w:color="auto" w:fill="auto"/>
            <w:noWrap/>
            <w:vAlign w:val="bottom"/>
            <w:hideMark/>
          </w:tcPr>
          <w:p w14:paraId="19537D62" w14:textId="77777777" w:rsidR="00E96399" w:rsidRPr="00F35B17" w:rsidRDefault="003479EB" w:rsidP="005C31D2">
            <w:pPr>
              <w:jc w:val="right"/>
              <w:rPr>
                <w:color w:val="000000" w:themeColor="text1"/>
              </w:rPr>
            </w:pPr>
            <w:r w:rsidRPr="003479EB">
              <w:rPr>
                <w:color w:val="000000" w:themeColor="text1"/>
              </w:rPr>
              <w:t>.04</w:t>
            </w:r>
          </w:p>
        </w:tc>
        <w:tc>
          <w:tcPr>
            <w:tcW w:w="0" w:type="auto"/>
            <w:tcBorders>
              <w:top w:val="nil"/>
              <w:left w:val="nil"/>
              <w:bottom w:val="nil"/>
              <w:right w:val="nil"/>
            </w:tcBorders>
            <w:shd w:val="clear" w:color="auto" w:fill="auto"/>
            <w:noWrap/>
            <w:vAlign w:val="bottom"/>
            <w:hideMark/>
          </w:tcPr>
          <w:p w14:paraId="19537D63" w14:textId="77777777" w:rsidR="00E96399" w:rsidRPr="00F35B17" w:rsidRDefault="003479EB" w:rsidP="005C31D2">
            <w:pPr>
              <w:jc w:val="right"/>
              <w:rPr>
                <w:color w:val="000000" w:themeColor="text1"/>
              </w:rPr>
            </w:pPr>
            <w:r w:rsidRPr="003479EB">
              <w:rPr>
                <w:color w:val="000000" w:themeColor="text1"/>
              </w:rPr>
              <w:t>.03</w:t>
            </w:r>
          </w:p>
        </w:tc>
        <w:tc>
          <w:tcPr>
            <w:tcW w:w="0" w:type="auto"/>
            <w:tcBorders>
              <w:top w:val="nil"/>
              <w:left w:val="nil"/>
              <w:bottom w:val="nil"/>
              <w:right w:val="nil"/>
            </w:tcBorders>
            <w:shd w:val="clear" w:color="auto" w:fill="auto"/>
            <w:noWrap/>
            <w:vAlign w:val="bottom"/>
            <w:hideMark/>
          </w:tcPr>
          <w:p w14:paraId="19537D64" w14:textId="77777777" w:rsidR="00E96399" w:rsidRPr="00F35B17" w:rsidRDefault="003479EB" w:rsidP="005C31D2">
            <w:pPr>
              <w:jc w:val="right"/>
              <w:rPr>
                <w:color w:val="000000" w:themeColor="text1"/>
              </w:rPr>
            </w:pPr>
            <w:r w:rsidRPr="003479EB">
              <w:rPr>
                <w:color w:val="000000" w:themeColor="text1"/>
              </w:rPr>
              <w:t>.03</w:t>
            </w:r>
          </w:p>
        </w:tc>
        <w:tc>
          <w:tcPr>
            <w:tcW w:w="0" w:type="auto"/>
            <w:tcBorders>
              <w:top w:val="nil"/>
              <w:left w:val="nil"/>
              <w:bottom w:val="nil"/>
              <w:right w:val="nil"/>
            </w:tcBorders>
            <w:shd w:val="clear" w:color="auto" w:fill="auto"/>
            <w:noWrap/>
            <w:vAlign w:val="bottom"/>
            <w:hideMark/>
          </w:tcPr>
          <w:p w14:paraId="19537D65" w14:textId="77777777" w:rsidR="00E96399" w:rsidRPr="00F35B17" w:rsidRDefault="003479EB" w:rsidP="005C31D2">
            <w:pPr>
              <w:jc w:val="right"/>
              <w:rPr>
                <w:color w:val="000000" w:themeColor="text1"/>
              </w:rPr>
            </w:pPr>
            <w:r w:rsidRPr="003479EB">
              <w:rPr>
                <w:color w:val="000000" w:themeColor="text1"/>
              </w:rPr>
              <w:t>.05</w:t>
            </w:r>
          </w:p>
        </w:tc>
        <w:tc>
          <w:tcPr>
            <w:tcW w:w="0" w:type="auto"/>
            <w:tcBorders>
              <w:top w:val="nil"/>
              <w:left w:val="nil"/>
              <w:bottom w:val="nil"/>
              <w:right w:val="nil"/>
            </w:tcBorders>
            <w:shd w:val="clear" w:color="auto" w:fill="auto"/>
            <w:noWrap/>
            <w:vAlign w:val="bottom"/>
            <w:hideMark/>
          </w:tcPr>
          <w:p w14:paraId="19537D66" w14:textId="77777777" w:rsidR="00E96399" w:rsidRPr="00F35B17" w:rsidRDefault="003479EB" w:rsidP="005C31D2">
            <w:pPr>
              <w:jc w:val="right"/>
              <w:rPr>
                <w:color w:val="000000" w:themeColor="text1"/>
              </w:rPr>
            </w:pPr>
            <w:r w:rsidRPr="003479EB">
              <w:rPr>
                <w:color w:val="000000" w:themeColor="text1"/>
              </w:rPr>
              <w:t>.02</w:t>
            </w:r>
          </w:p>
        </w:tc>
      </w:tr>
      <w:tr w:rsidR="00E96399" w:rsidRPr="00F35B17" w14:paraId="19537D73" w14:textId="77777777" w:rsidTr="005C31D2">
        <w:trPr>
          <w:gridAfter w:val="2"/>
          <w:trHeight w:val="288"/>
        </w:trPr>
        <w:tc>
          <w:tcPr>
            <w:tcW w:w="0" w:type="auto"/>
            <w:tcBorders>
              <w:top w:val="nil"/>
              <w:left w:val="nil"/>
              <w:bottom w:val="nil"/>
              <w:right w:val="nil"/>
            </w:tcBorders>
            <w:shd w:val="clear" w:color="auto" w:fill="auto"/>
            <w:noWrap/>
            <w:vAlign w:val="bottom"/>
            <w:hideMark/>
          </w:tcPr>
          <w:p w14:paraId="19537D68" w14:textId="77777777" w:rsidR="00E96399" w:rsidRPr="00F35B17" w:rsidRDefault="00E96399" w:rsidP="005C31D2">
            <w:pPr>
              <w:jc w:val="right"/>
              <w:rPr>
                <w:color w:val="000000" w:themeColor="text1"/>
              </w:rPr>
            </w:pPr>
          </w:p>
        </w:tc>
        <w:tc>
          <w:tcPr>
            <w:tcW w:w="0" w:type="auto"/>
            <w:tcBorders>
              <w:top w:val="nil"/>
              <w:left w:val="nil"/>
              <w:bottom w:val="nil"/>
              <w:right w:val="nil"/>
            </w:tcBorders>
            <w:shd w:val="clear" w:color="auto" w:fill="auto"/>
            <w:noWrap/>
            <w:vAlign w:val="bottom"/>
            <w:hideMark/>
          </w:tcPr>
          <w:p w14:paraId="19537D69" w14:textId="77777777" w:rsidR="00E96399" w:rsidRPr="00F35B17" w:rsidRDefault="003479EB" w:rsidP="005C31D2">
            <w:pPr>
              <w:rPr>
                <w:color w:val="000000" w:themeColor="text1"/>
              </w:rPr>
            </w:pPr>
            <w:r w:rsidRPr="003479EB">
              <w:rPr>
                <w:color w:val="000000" w:themeColor="text1"/>
              </w:rPr>
              <w:t>Very much</w:t>
            </w:r>
          </w:p>
        </w:tc>
        <w:tc>
          <w:tcPr>
            <w:tcW w:w="0" w:type="auto"/>
            <w:tcBorders>
              <w:top w:val="nil"/>
              <w:left w:val="nil"/>
              <w:bottom w:val="nil"/>
              <w:right w:val="nil"/>
            </w:tcBorders>
            <w:shd w:val="clear" w:color="auto" w:fill="auto"/>
            <w:noWrap/>
            <w:vAlign w:val="bottom"/>
            <w:hideMark/>
          </w:tcPr>
          <w:p w14:paraId="19537D6A" w14:textId="77777777" w:rsidR="00E96399" w:rsidRPr="00F35B17" w:rsidRDefault="003479EB" w:rsidP="005C31D2">
            <w:pPr>
              <w:jc w:val="right"/>
              <w:rPr>
                <w:color w:val="000000" w:themeColor="text1"/>
              </w:rPr>
            </w:pPr>
            <w:r w:rsidRPr="003479EB">
              <w:rPr>
                <w:color w:val="000000" w:themeColor="text1"/>
              </w:rPr>
              <w:t>.98</w:t>
            </w:r>
          </w:p>
        </w:tc>
        <w:tc>
          <w:tcPr>
            <w:tcW w:w="0" w:type="auto"/>
            <w:tcBorders>
              <w:top w:val="nil"/>
              <w:left w:val="nil"/>
              <w:bottom w:val="nil"/>
              <w:right w:val="nil"/>
            </w:tcBorders>
            <w:shd w:val="clear" w:color="auto" w:fill="auto"/>
            <w:noWrap/>
            <w:vAlign w:val="bottom"/>
            <w:hideMark/>
          </w:tcPr>
          <w:p w14:paraId="19537D6B" w14:textId="77777777" w:rsidR="00E96399" w:rsidRPr="00F35B17" w:rsidRDefault="003479EB" w:rsidP="005C31D2">
            <w:pPr>
              <w:jc w:val="right"/>
              <w:rPr>
                <w:color w:val="000000" w:themeColor="text1"/>
              </w:rPr>
            </w:pPr>
            <w:r w:rsidRPr="003479EB">
              <w:rPr>
                <w:color w:val="000000" w:themeColor="text1"/>
              </w:rPr>
              <w:t>.95</w:t>
            </w:r>
          </w:p>
        </w:tc>
        <w:tc>
          <w:tcPr>
            <w:tcW w:w="0" w:type="auto"/>
            <w:tcBorders>
              <w:top w:val="nil"/>
              <w:left w:val="nil"/>
              <w:bottom w:val="nil"/>
              <w:right w:val="nil"/>
            </w:tcBorders>
            <w:shd w:val="clear" w:color="auto" w:fill="auto"/>
            <w:noWrap/>
            <w:vAlign w:val="bottom"/>
            <w:hideMark/>
          </w:tcPr>
          <w:p w14:paraId="19537D6C" w14:textId="77777777" w:rsidR="00E96399" w:rsidRPr="00F35B17" w:rsidRDefault="003479EB" w:rsidP="005C31D2">
            <w:pPr>
              <w:jc w:val="right"/>
              <w:rPr>
                <w:color w:val="000000" w:themeColor="text1"/>
              </w:rPr>
            </w:pPr>
            <w:r w:rsidRPr="003479EB">
              <w:rPr>
                <w:color w:val="000000" w:themeColor="text1"/>
              </w:rPr>
              <w:t>.97</w:t>
            </w:r>
          </w:p>
        </w:tc>
        <w:tc>
          <w:tcPr>
            <w:tcW w:w="0" w:type="auto"/>
            <w:tcBorders>
              <w:top w:val="nil"/>
              <w:left w:val="nil"/>
              <w:bottom w:val="nil"/>
              <w:right w:val="nil"/>
            </w:tcBorders>
            <w:shd w:val="clear" w:color="auto" w:fill="auto"/>
            <w:noWrap/>
            <w:vAlign w:val="bottom"/>
            <w:hideMark/>
          </w:tcPr>
          <w:p w14:paraId="19537D6D" w14:textId="77777777" w:rsidR="00E96399" w:rsidRPr="00F35B17" w:rsidRDefault="003479EB" w:rsidP="005C31D2">
            <w:pPr>
              <w:jc w:val="right"/>
              <w:rPr>
                <w:color w:val="000000" w:themeColor="text1"/>
              </w:rPr>
            </w:pPr>
            <w:r w:rsidRPr="003479EB">
              <w:rPr>
                <w:color w:val="000000" w:themeColor="text1"/>
              </w:rPr>
              <w:t>.98</w:t>
            </w:r>
          </w:p>
        </w:tc>
        <w:tc>
          <w:tcPr>
            <w:tcW w:w="0" w:type="auto"/>
            <w:tcBorders>
              <w:top w:val="nil"/>
              <w:left w:val="nil"/>
              <w:bottom w:val="nil"/>
              <w:right w:val="nil"/>
            </w:tcBorders>
            <w:shd w:val="clear" w:color="auto" w:fill="auto"/>
            <w:noWrap/>
            <w:vAlign w:val="bottom"/>
            <w:hideMark/>
          </w:tcPr>
          <w:p w14:paraId="19537D6E" w14:textId="77777777" w:rsidR="00E96399" w:rsidRPr="00F35B17" w:rsidRDefault="003479EB" w:rsidP="005C31D2">
            <w:pPr>
              <w:jc w:val="right"/>
              <w:rPr>
                <w:color w:val="000000" w:themeColor="text1"/>
              </w:rPr>
            </w:pPr>
            <w:r w:rsidRPr="003479EB">
              <w:rPr>
                <w:color w:val="000000" w:themeColor="text1"/>
              </w:rPr>
              <w:t>.96</w:t>
            </w:r>
          </w:p>
        </w:tc>
        <w:tc>
          <w:tcPr>
            <w:tcW w:w="0" w:type="auto"/>
            <w:tcBorders>
              <w:top w:val="nil"/>
              <w:left w:val="nil"/>
              <w:bottom w:val="nil"/>
              <w:right w:val="nil"/>
            </w:tcBorders>
            <w:shd w:val="clear" w:color="auto" w:fill="auto"/>
            <w:noWrap/>
            <w:vAlign w:val="bottom"/>
            <w:hideMark/>
          </w:tcPr>
          <w:p w14:paraId="19537D6F" w14:textId="77777777" w:rsidR="00E96399" w:rsidRPr="00F35B17" w:rsidRDefault="003479EB" w:rsidP="005C31D2">
            <w:pPr>
              <w:jc w:val="right"/>
              <w:rPr>
                <w:color w:val="000000" w:themeColor="text1"/>
              </w:rPr>
            </w:pPr>
            <w:r w:rsidRPr="003479EB">
              <w:rPr>
                <w:color w:val="000000" w:themeColor="text1"/>
              </w:rPr>
              <w:t>.97</w:t>
            </w:r>
          </w:p>
        </w:tc>
        <w:tc>
          <w:tcPr>
            <w:tcW w:w="0" w:type="auto"/>
            <w:tcBorders>
              <w:top w:val="nil"/>
              <w:left w:val="nil"/>
              <w:bottom w:val="nil"/>
              <w:right w:val="nil"/>
            </w:tcBorders>
            <w:shd w:val="clear" w:color="auto" w:fill="auto"/>
            <w:noWrap/>
            <w:vAlign w:val="bottom"/>
            <w:hideMark/>
          </w:tcPr>
          <w:p w14:paraId="19537D70" w14:textId="77777777" w:rsidR="00E96399" w:rsidRPr="00F35B17" w:rsidRDefault="003479EB" w:rsidP="005C31D2">
            <w:pPr>
              <w:jc w:val="right"/>
              <w:rPr>
                <w:color w:val="000000" w:themeColor="text1"/>
              </w:rPr>
            </w:pPr>
            <w:r w:rsidRPr="003479EB">
              <w:rPr>
                <w:color w:val="000000" w:themeColor="text1"/>
              </w:rPr>
              <w:t>.97</w:t>
            </w:r>
          </w:p>
        </w:tc>
        <w:tc>
          <w:tcPr>
            <w:tcW w:w="0" w:type="auto"/>
            <w:tcBorders>
              <w:top w:val="nil"/>
              <w:left w:val="nil"/>
              <w:bottom w:val="nil"/>
              <w:right w:val="nil"/>
            </w:tcBorders>
            <w:shd w:val="clear" w:color="auto" w:fill="auto"/>
            <w:noWrap/>
            <w:vAlign w:val="bottom"/>
            <w:hideMark/>
          </w:tcPr>
          <w:p w14:paraId="19537D71" w14:textId="77777777" w:rsidR="00E96399" w:rsidRPr="00F35B17" w:rsidRDefault="003479EB" w:rsidP="005C31D2">
            <w:pPr>
              <w:jc w:val="right"/>
              <w:rPr>
                <w:color w:val="000000" w:themeColor="text1"/>
              </w:rPr>
            </w:pPr>
            <w:r w:rsidRPr="003479EB">
              <w:rPr>
                <w:color w:val="000000" w:themeColor="text1"/>
              </w:rPr>
              <w:t>.95</w:t>
            </w:r>
          </w:p>
        </w:tc>
        <w:tc>
          <w:tcPr>
            <w:tcW w:w="0" w:type="auto"/>
            <w:tcBorders>
              <w:top w:val="nil"/>
              <w:left w:val="nil"/>
              <w:bottom w:val="nil"/>
              <w:right w:val="nil"/>
            </w:tcBorders>
            <w:shd w:val="clear" w:color="auto" w:fill="auto"/>
            <w:noWrap/>
            <w:vAlign w:val="bottom"/>
            <w:hideMark/>
          </w:tcPr>
          <w:p w14:paraId="19537D72" w14:textId="77777777" w:rsidR="00E96399" w:rsidRPr="00F35B17" w:rsidRDefault="003479EB" w:rsidP="005C31D2">
            <w:pPr>
              <w:jc w:val="right"/>
              <w:rPr>
                <w:color w:val="000000" w:themeColor="text1"/>
              </w:rPr>
            </w:pPr>
            <w:r w:rsidRPr="003479EB">
              <w:rPr>
                <w:color w:val="000000" w:themeColor="text1"/>
              </w:rPr>
              <w:t>.98</w:t>
            </w:r>
          </w:p>
        </w:tc>
      </w:tr>
      <w:tr w:rsidR="00E96399" w:rsidRPr="00F35B17" w14:paraId="19537D7E" w14:textId="77777777" w:rsidTr="005C31D2">
        <w:trPr>
          <w:trHeight w:val="288"/>
        </w:trPr>
        <w:tc>
          <w:tcPr>
            <w:tcW w:w="0" w:type="auto"/>
            <w:gridSpan w:val="2"/>
            <w:tcBorders>
              <w:top w:val="nil"/>
              <w:left w:val="nil"/>
              <w:bottom w:val="nil"/>
              <w:right w:val="nil"/>
            </w:tcBorders>
            <w:shd w:val="clear" w:color="auto" w:fill="auto"/>
            <w:noWrap/>
            <w:vAlign w:val="bottom"/>
            <w:hideMark/>
          </w:tcPr>
          <w:p w14:paraId="19537D74" w14:textId="77777777" w:rsidR="00E96399" w:rsidRPr="00F35B17" w:rsidRDefault="003479EB" w:rsidP="005C31D2">
            <w:pPr>
              <w:rPr>
                <w:color w:val="000000" w:themeColor="text1"/>
              </w:rPr>
            </w:pPr>
            <w:r w:rsidRPr="003479EB">
              <w:rPr>
                <w:color w:val="000000" w:themeColor="text1"/>
              </w:rPr>
              <w:t>I was distracted</w:t>
            </w:r>
          </w:p>
        </w:tc>
        <w:tc>
          <w:tcPr>
            <w:tcW w:w="0" w:type="auto"/>
            <w:tcBorders>
              <w:top w:val="nil"/>
              <w:left w:val="nil"/>
              <w:bottom w:val="nil"/>
              <w:right w:val="nil"/>
            </w:tcBorders>
            <w:shd w:val="clear" w:color="auto" w:fill="auto"/>
            <w:noWrap/>
            <w:vAlign w:val="bottom"/>
            <w:hideMark/>
          </w:tcPr>
          <w:p w14:paraId="19537D75"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D76"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D77"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D78"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D79"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D7A" w14:textId="77777777" w:rsidR="00E96399" w:rsidRPr="00F35B17" w:rsidRDefault="00E96399" w:rsidP="005C31D2">
            <w:pPr>
              <w:rPr>
                <w:color w:val="000000" w:themeColor="text1"/>
              </w:rPr>
            </w:pPr>
          </w:p>
        </w:tc>
        <w:tc>
          <w:tcPr>
            <w:tcW w:w="0" w:type="auto"/>
            <w:gridSpan w:val="3"/>
            <w:tcBorders>
              <w:top w:val="nil"/>
              <w:left w:val="nil"/>
              <w:bottom w:val="nil"/>
              <w:right w:val="nil"/>
            </w:tcBorders>
            <w:shd w:val="clear" w:color="auto" w:fill="auto"/>
            <w:noWrap/>
            <w:vAlign w:val="bottom"/>
            <w:hideMark/>
          </w:tcPr>
          <w:p w14:paraId="19537D7B"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D7C"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D7D" w14:textId="77777777" w:rsidR="00E96399" w:rsidRPr="00F35B17" w:rsidRDefault="00E96399" w:rsidP="005C31D2">
            <w:pPr>
              <w:rPr>
                <w:color w:val="000000" w:themeColor="text1"/>
              </w:rPr>
            </w:pPr>
          </w:p>
        </w:tc>
      </w:tr>
      <w:tr w:rsidR="00E96399" w:rsidRPr="00F35B17" w14:paraId="19537D8A" w14:textId="77777777" w:rsidTr="005C31D2">
        <w:trPr>
          <w:gridAfter w:val="2"/>
          <w:trHeight w:val="288"/>
        </w:trPr>
        <w:tc>
          <w:tcPr>
            <w:tcW w:w="0" w:type="auto"/>
            <w:tcBorders>
              <w:top w:val="nil"/>
              <w:left w:val="nil"/>
              <w:bottom w:val="nil"/>
              <w:right w:val="nil"/>
            </w:tcBorders>
            <w:shd w:val="clear" w:color="auto" w:fill="auto"/>
            <w:noWrap/>
            <w:vAlign w:val="bottom"/>
            <w:hideMark/>
          </w:tcPr>
          <w:p w14:paraId="19537D7F" w14:textId="77777777" w:rsidR="00E96399" w:rsidRPr="00F35B17" w:rsidRDefault="00E96399" w:rsidP="005C31D2">
            <w:pPr>
              <w:rPr>
                <w:color w:val="000000" w:themeColor="text1"/>
              </w:rPr>
            </w:pPr>
          </w:p>
        </w:tc>
        <w:tc>
          <w:tcPr>
            <w:tcW w:w="0" w:type="auto"/>
            <w:tcBorders>
              <w:top w:val="nil"/>
              <w:left w:val="nil"/>
              <w:bottom w:val="nil"/>
              <w:right w:val="nil"/>
            </w:tcBorders>
            <w:shd w:val="clear" w:color="auto" w:fill="auto"/>
            <w:noWrap/>
            <w:vAlign w:val="bottom"/>
            <w:hideMark/>
          </w:tcPr>
          <w:p w14:paraId="19537D80" w14:textId="77777777" w:rsidR="00E96399" w:rsidRPr="00F35B17" w:rsidRDefault="003479EB" w:rsidP="005C31D2">
            <w:pPr>
              <w:rPr>
                <w:color w:val="000000" w:themeColor="text1"/>
              </w:rPr>
            </w:pPr>
            <w:r w:rsidRPr="003479EB">
              <w:rPr>
                <w:color w:val="000000" w:themeColor="text1"/>
              </w:rPr>
              <w:t>Not at all</w:t>
            </w:r>
          </w:p>
        </w:tc>
        <w:tc>
          <w:tcPr>
            <w:tcW w:w="0" w:type="auto"/>
            <w:tcBorders>
              <w:top w:val="nil"/>
              <w:left w:val="nil"/>
              <w:bottom w:val="nil"/>
              <w:right w:val="nil"/>
            </w:tcBorders>
            <w:shd w:val="clear" w:color="auto" w:fill="auto"/>
            <w:noWrap/>
            <w:vAlign w:val="bottom"/>
            <w:hideMark/>
          </w:tcPr>
          <w:p w14:paraId="19537D81" w14:textId="77777777" w:rsidR="00E96399" w:rsidRPr="00F35B17" w:rsidRDefault="003479EB" w:rsidP="005C31D2">
            <w:pPr>
              <w:jc w:val="right"/>
              <w:rPr>
                <w:color w:val="000000" w:themeColor="text1"/>
              </w:rPr>
            </w:pPr>
            <w:r w:rsidRPr="003479EB">
              <w:rPr>
                <w:color w:val="000000" w:themeColor="text1"/>
              </w:rPr>
              <w:t>.93</w:t>
            </w:r>
          </w:p>
        </w:tc>
        <w:tc>
          <w:tcPr>
            <w:tcW w:w="0" w:type="auto"/>
            <w:tcBorders>
              <w:top w:val="nil"/>
              <w:left w:val="nil"/>
              <w:bottom w:val="nil"/>
              <w:right w:val="nil"/>
            </w:tcBorders>
            <w:shd w:val="clear" w:color="auto" w:fill="auto"/>
            <w:noWrap/>
            <w:vAlign w:val="bottom"/>
            <w:hideMark/>
          </w:tcPr>
          <w:p w14:paraId="19537D82" w14:textId="77777777" w:rsidR="00E96399" w:rsidRPr="00F35B17" w:rsidRDefault="003479EB" w:rsidP="005C31D2">
            <w:pPr>
              <w:jc w:val="right"/>
              <w:rPr>
                <w:color w:val="000000" w:themeColor="text1"/>
              </w:rPr>
            </w:pPr>
            <w:r w:rsidRPr="003479EB">
              <w:rPr>
                <w:color w:val="000000" w:themeColor="text1"/>
              </w:rPr>
              <w:t>.94</w:t>
            </w:r>
          </w:p>
        </w:tc>
        <w:tc>
          <w:tcPr>
            <w:tcW w:w="0" w:type="auto"/>
            <w:tcBorders>
              <w:top w:val="nil"/>
              <w:left w:val="nil"/>
              <w:bottom w:val="nil"/>
              <w:right w:val="nil"/>
            </w:tcBorders>
            <w:shd w:val="clear" w:color="auto" w:fill="auto"/>
            <w:noWrap/>
            <w:vAlign w:val="bottom"/>
            <w:hideMark/>
          </w:tcPr>
          <w:p w14:paraId="19537D83" w14:textId="77777777" w:rsidR="00E96399" w:rsidRPr="00F35B17" w:rsidRDefault="003479EB" w:rsidP="005C31D2">
            <w:pPr>
              <w:jc w:val="right"/>
              <w:rPr>
                <w:color w:val="000000" w:themeColor="text1"/>
              </w:rPr>
            </w:pPr>
            <w:r w:rsidRPr="003479EB">
              <w:rPr>
                <w:color w:val="000000" w:themeColor="text1"/>
              </w:rPr>
              <w:t>.90</w:t>
            </w:r>
          </w:p>
        </w:tc>
        <w:tc>
          <w:tcPr>
            <w:tcW w:w="0" w:type="auto"/>
            <w:tcBorders>
              <w:top w:val="nil"/>
              <w:left w:val="nil"/>
              <w:bottom w:val="nil"/>
              <w:right w:val="nil"/>
            </w:tcBorders>
            <w:shd w:val="clear" w:color="auto" w:fill="auto"/>
            <w:noWrap/>
            <w:vAlign w:val="bottom"/>
            <w:hideMark/>
          </w:tcPr>
          <w:p w14:paraId="19537D84" w14:textId="77777777" w:rsidR="00E96399" w:rsidRPr="00F35B17" w:rsidRDefault="003479EB" w:rsidP="005C31D2">
            <w:pPr>
              <w:jc w:val="right"/>
              <w:rPr>
                <w:color w:val="000000" w:themeColor="text1"/>
              </w:rPr>
            </w:pPr>
            <w:r w:rsidRPr="003479EB">
              <w:rPr>
                <w:color w:val="000000" w:themeColor="text1"/>
              </w:rPr>
              <w:t>.92</w:t>
            </w:r>
          </w:p>
        </w:tc>
        <w:tc>
          <w:tcPr>
            <w:tcW w:w="0" w:type="auto"/>
            <w:tcBorders>
              <w:top w:val="nil"/>
              <w:left w:val="nil"/>
              <w:bottom w:val="nil"/>
              <w:right w:val="nil"/>
            </w:tcBorders>
            <w:shd w:val="clear" w:color="auto" w:fill="auto"/>
            <w:noWrap/>
            <w:vAlign w:val="bottom"/>
            <w:hideMark/>
          </w:tcPr>
          <w:p w14:paraId="19537D85" w14:textId="77777777" w:rsidR="00E96399" w:rsidRPr="00F35B17" w:rsidRDefault="003479EB" w:rsidP="005C31D2">
            <w:pPr>
              <w:jc w:val="right"/>
              <w:rPr>
                <w:color w:val="000000" w:themeColor="text1"/>
              </w:rPr>
            </w:pPr>
            <w:r w:rsidRPr="003479EB">
              <w:rPr>
                <w:color w:val="000000" w:themeColor="text1"/>
              </w:rPr>
              <w:t>.95</w:t>
            </w:r>
          </w:p>
        </w:tc>
        <w:tc>
          <w:tcPr>
            <w:tcW w:w="0" w:type="auto"/>
            <w:tcBorders>
              <w:top w:val="nil"/>
              <w:left w:val="nil"/>
              <w:bottom w:val="nil"/>
              <w:right w:val="nil"/>
            </w:tcBorders>
            <w:shd w:val="clear" w:color="auto" w:fill="auto"/>
            <w:noWrap/>
            <w:vAlign w:val="bottom"/>
            <w:hideMark/>
          </w:tcPr>
          <w:p w14:paraId="19537D86" w14:textId="77777777" w:rsidR="00E96399" w:rsidRPr="00F35B17" w:rsidRDefault="003479EB" w:rsidP="005C31D2">
            <w:pPr>
              <w:jc w:val="right"/>
              <w:rPr>
                <w:color w:val="000000" w:themeColor="text1"/>
              </w:rPr>
            </w:pPr>
            <w:r w:rsidRPr="003479EB">
              <w:rPr>
                <w:color w:val="000000" w:themeColor="text1"/>
              </w:rPr>
              <w:t>.87</w:t>
            </w:r>
          </w:p>
        </w:tc>
        <w:tc>
          <w:tcPr>
            <w:tcW w:w="0" w:type="auto"/>
            <w:tcBorders>
              <w:top w:val="nil"/>
              <w:left w:val="nil"/>
              <w:bottom w:val="nil"/>
              <w:right w:val="nil"/>
            </w:tcBorders>
            <w:shd w:val="clear" w:color="auto" w:fill="auto"/>
            <w:noWrap/>
            <w:vAlign w:val="bottom"/>
            <w:hideMark/>
          </w:tcPr>
          <w:p w14:paraId="19537D87" w14:textId="77777777" w:rsidR="00E96399" w:rsidRPr="00F35B17" w:rsidRDefault="003479EB" w:rsidP="005C31D2">
            <w:pPr>
              <w:jc w:val="right"/>
              <w:rPr>
                <w:color w:val="000000" w:themeColor="text1"/>
              </w:rPr>
            </w:pPr>
            <w:r w:rsidRPr="003479EB">
              <w:rPr>
                <w:color w:val="000000" w:themeColor="text1"/>
              </w:rPr>
              <w:t>.94</w:t>
            </w:r>
          </w:p>
        </w:tc>
        <w:tc>
          <w:tcPr>
            <w:tcW w:w="0" w:type="auto"/>
            <w:tcBorders>
              <w:top w:val="nil"/>
              <w:left w:val="nil"/>
              <w:bottom w:val="nil"/>
              <w:right w:val="nil"/>
            </w:tcBorders>
            <w:shd w:val="clear" w:color="auto" w:fill="auto"/>
            <w:noWrap/>
            <w:vAlign w:val="bottom"/>
            <w:hideMark/>
          </w:tcPr>
          <w:p w14:paraId="19537D88" w14:textId="77777777" w:rsidR="00E96399" w:rsidRPr="00F35B17" w:rsidRDefault="003479EB" w:rsidP="005C31D2">
            <w:pPr>
              <w:jc w:val="right"/>
              <w:rPr>
                <w:color w:val="000000" w:themeColor="text1"/>
              </w:rPr>
            </w:pPr>
            <w:r w:rsidRPr="003479EB">
              <w:rPr>
                <w:color w:val="000000" w:themeColor="text1"/>
              </w:rPr>
              <w:t>.94</w:t>
            </w:r>
          </w:p>
        </w:tc>
        <w:tc>
          <w:tcPr>
            <w:tcW w:w="0" w:type="auto"/>
            <w:tcBorders>
              <w:top w:val="nil"/>
              <w:left w:val="nil"/>
              <w:bottom w:val="nil"/>
              <w:right w:val="nil"/>
            </w:tcBorders>
            <w:shd w:val="clear" w:color="auto" w:fill="auto"/>
            <w:noWrap/>
            <w:vAlign w:val="bottom"/>
            <w:hideMark/>
          </w:tcPr>
          <w:p w14:paraId="19537D89" w14:textId="77777777" w:rsidR="00E96399" w:rsidRPr="00F35B17" w:rsidRDefault="003479EB" w:rsidP="005C31D2">
            <w:pPr>
              <w:jc w:val="right"/>
              <w:rPr>
                <w:color w:val="000000" w:themeColor="text1"/>
              </w:rPr>
            </w:pPr>
            <w:r w:rsidRPr="003479EB">
              <w:rPr>
                <w:color w:val="000000" w:themeColor="text1"/>
              </w:rPr>
              <w:t>.95</w:t>
            </w:r>
          </w:p>
        </w:tc>
      </w:tr>
      <w:tr w:rsidR="00E96399" w:rsidRPr="00F35B17" w14:paraId="19537D96" w14:textId="77777777" w:rsidTr="005C31D2">
        <w:trPr>
          <w:gridAfter w:val="2"/>
          <w:trHeight w:val="288"/>
        </w:trPr>
        <w:tc>
          <w:tcPr>
            <w:tcW w:w="0" w:type="auto"/>
            <w:tcBorders>
              <w:top w:val="nil"/>
              <w:left w:val="nil"/>
              <w:right w:val="nil"/>
            </w:tcBorders>
            <w:shd w:val="clear" w:color="auto" w:fill="auto"/>
            <w:noWrap/>
            <w:vAlign w:val="bottom"/>
            <w:hideMark/>
          </w:tcPr>
          <w:p w14:paraId="19537D8B" w14:textId="77777777" w:rsidR="00E96399" w:rsidRPr="00F35B17" w:rsidRDefault="00E96399" w:rsidP="005C31D2">
            <w:pPr>
              <w:jc w:val="right"/>
              <w:rPr>
                <w:color w:val="000000" w:themeColor="text1"/>
              </w:rPr>
            </w:pPr>
          </w:p>
        </w:tc>
        <w:tc>
          <w:tcPr>
            <w:tcW w:w="0" w:type="auto"/>
            <w:tcBorders>
              <w:top w:val="nil"/>
              <w:left w:val="nil"/>
              <w:right w:val="nil"/>
            </w:tcBorders>
            <w:shd w:val="clear" w:color="auto" w:fill="auto"/>
            <w:noWrap/>
            <w:vAlign w:val="bottom"/>
            <w:hideMark/>
          </w:tcPr>
          <w:p w14:paraId="19537D8C" w14:textId="77777777" w:rsidR="00E96399" w:rsidRPr="00F35B17" w:rsidRDefault="003479EB" w:rsidP="005C31D2">
            <w:pPr>
              <w:rPr>
                <w:color w:val="000000" w:themeColor="text1"/>
              </w:rPr>
            </w:pPr>
            <w:r w:rsidRPr="003479EB">
              <w:rPr>
                <w:color w:val="000000" w:themeColor="text1"/>
              </w:rPr>
              <w:t>Somewhat</w:t>
            </w:r>
          </w:p>
        </w:tc>
        <w:tc>
          <w:tcPr>
            <w:tcW w:w="0" w:type="auto"/>
            <w:tcBorders>
              <w:top w:val="nil"/>
              <w:left w:val="nil"/>
              <w:right w:val="nil"/>
            </w:tcBorders>
            <w:shd w:val="clear" w:color="auto" w:fill="auto"/>
            <w:noWrap/>
            <w:vAlign w:val="bottom"/>
            <w:hideMark/>
          </w:tcPr>
          <w:p w14:paraId="19537D8D" w14:textId="77777777" w:rsidR="00E96399" w:rsidRPr="00F35B17" w:rsidRDefault="003479EB" w:rsidP="005C31D2">
            <w:pPr>
              <w:jc w:val="right"/>
              <w:rPr>
                <w:color w:val="000000" w:themeColor="text1"/>
              </w:rPr>
            </w:pPr>
            <w:r w:rsidRPr="003479EB">
              <w:rPr>
                <w:color w:val="000000" w:themeColor="text1"/>
              </w:rPr>
              <w:t>.07</w:t>
            </w:r>
          </w:p>
        </w:tc>
        <w:tc>
          <w:tcPr>
            <w:tcW w:w="0" w:type="auto"/>
            <w:tcBorders>
              <w:top w:val="nil"/>
              <w:left w:val="nil"/>
              <w:right w:val="nil"/>
            </w:tcBorders>
            <w:shd w:val="clear" w:color="auto" w:fill="auto"/>
            <w:noWrap/>
            <w:vAlign w:val="bottom"/>
            <w:hideMark/>
          </w:tcPr>
          <w:p w14:paraId="19537D8E" w14:textId="77777777" w:rsidR="00E96399" w:rsidRPr="00F35B17" w:rsidRDefault="003479EB" w:rsidP="005C31D2">
            <w:pPr>
              <w:jc w:val="right"/>
              <w:rPr>
                <w:color w:val="000000" w:themeColor="text1"/>
              </w:rPr>
            </w:pPr>
            <w:r w:rsidRPr="003479EB">
              <w:rPr>
                <w:color w:val="000000" w:themeColor="text1"/>
              </w:rPr>
              <w:t>.06</w:t>
            </w:r>
          </w:p>
        </w:tc>
        <w:tc>
          <w:tcPr>
            <w:tcW w:w="0" w:type="auto"/>
            <w:tcBorders>
              <w:top w:val="nil"/>
              <w:left w:val="nil"/>
              <w:right w:val="nil"/>
            </w:tcBorders>
            <w:shd w:val="clear" w:color="auto" w:fill="auto"/>
            <w:noWrap/>
            <w:vAlign w:val="bottom"/>
            <w:hideMark/>
          </w:tcPr>
          <w:p w14:paraId="19537D8F" w14:textId="77777777" w:rsidR="00E96399" w:rsidRPr="00F35B17" w:rsidRDefault="003479EB" w:rsidP="005C31D2">
            <w:pPr>
              <w:jc w:val="right"/>
              <w:rPr>
                <w:color w:val="000000" w:themeColor="text1"/>
              </w:rPr>
            </w:pPr>
            <w:r w:rsidRPr="003479EB">
              <w:rPr>
                <w:color w:val="000000" w:themeColor="text1"/>
              </w:rPr>
              <w:t>.09</w:t>
            </w:r>
          </w:p>
        </w:tc>
        <w:tc>
          <w:tcPr>
            <w:tcW w:w="0" w:type="auto"/>
            <w:tcBorders>
              <w:top w:val="nil"/>
              <w:left w:val="nil"/>
              <w:right w:val="nil"/>
            </w:tcBorders>
            <w:shd w:val="clear" w:color="auto" w:fill="auto"/>
            <w:noWrap/>
            <w:vAlign w:val="bottom"/>
            <w:hideMark/>
          </w:tcPr>
          <w:p w14:paraId="19537D90" w14:textId="77777777" w:rsidR="00E96399" w:rsidRPr="00F35B17" w:rsidRDefault="003479EB" w:rsidP="005C31D2">
            <w:pPr>
              <w:jc w:val="right"/>
              <w:rPr>
                <w:color w:val="000000" w:themeColor="text1"/>
              </w:rPr>
            </w:pPr>
            <w:r w:rsidRPr="003479EB">
              <w:rPr>
                <w:color w:val="000000" w:themeColor="text1"/>
              </w:rPr>
              <w:t>.08</w:t>
            </w:r>
          </w:p>
        </w:tc>
        <w:tc>
          <w:tcPr>
            <w:tcW w:w="0" w:type="auto"/>
            <w:tcBorders>
              <w:top w:val="nil"/>
              <w:left w:val="nil"/>
              <w:right w:val="nil"/>
            </w:tcBorders>
            <w:shd w:val="clear" w:color="auto" w:fill="auto"/>
            <w:noWrap/>
            <w:vAlign w:val="bottom"/>
            <w:hideMark/>
          </w:tcPr>
          <w:p w14:paraId="19537D91" w14:textId="77777777" w:rsidR="00E96399" w:rsidRPr="00F35B17" w:rsidRDefault="003479EB" w:rsidP="005C31D2">
            <w:pPr>
              <w:jc w:val="right"/>
              <w:rPr>
                <w:color w:val="000000" w:themeColor="text1"/>
              </w:rPr>
            </w:pPr>
            <w:r w:rsidRPr="003479EB">
              <w:rPr>
                <w:color w:val="000000" w:themeColor="text1"/>
              </w:rPr>
              <w:t>.05</w:t>
            </w:r>
          </w:p>
        </w:tc>
        <w:tc>
          <w:tcPr>
            <w:tcW w:w="0" w:type="auto"/>
            <w:tcBorders>
              <w:top w:val="nil"/>
              <w:left w:val="nil"/>
              <w:right w:val="nil"/>
            </w:tcBorders>
            <w:shd w:val="clear" w:color="auto" w:fill="auto"/>
            <w:noWrap/>
            <w:vAlign w:val="bottom"/>
            <w:hideMark/>
          </w:tcPr>
          <w:p w14:paraId="19537D92" w14:textId="77777777" w:rsidR="00E96399" w:rsidRPr="00F35B17" w:rsidRDefault="003479EB" w:rsidP="005C31D2">
            <w:pPr>
              <w:jc w:val="right"/>
              <w:rPr>
                <w:color w:val="000000" w:themeColor="text1"/>
              </w:rPr>
            </w:pPr>
            <w:r w:rsidRPr="003479EB">
              <w:rPr>
                <w:color w:val="000000" w:themeColor="text1"/>
              </w:rPr>
              <w:t>.13</w:t>
            </w:r>
          </w:p>
        </w:tc>
        <w:tc>
          <w:tcPr>
            <w:tcW w:w="0" w:type="auto"/>
            <w:tcBorders>
              <w:top w:val="nil"/>
              <w:left w:val="nil"/>
              <w:right w:val="nil"/>
            </w:tcBorders>
            <w:shd w:val="clear" w:color="auto" w:fill="auto"/>
            <w:noWrap/>
            <w:vAlign w:val="bottom"/>
            <w:hideMark/>
          </w:tcPr>
          <w:p w14:paraId="19537D93" w14:textId="77777777" w:rsidR="00E96399" w:rsidRPr="00F35B17" w:rsidRDefault="003479EB" w:rsidP="005C31D2">
            <w:pPr>
              <w:jc w:val="right"/>
              <w:rPr>
                <w:color w:val="000000" w:themeColor="text1"/>
              </w:rPr>
            </w:pPr>
            <w:r w:rsidRPr="003479EB">
              <w:rPr>
                <w:color w:val="000000" w:themeColor="text1"/>
              </w:rPr>
              <w:t>.06</w:t>
            </w:r>
          </w:p>
        </w:tc>
        <w:tc>
          <w:tcPr>
            <w:tcW w:w="0" w:type="auto"/>
            <w:tcBorders>
              <w:top w:val="nil"/>
              <w:left w:val="nil"/>
              <w:right w:val="nil"/>
            </w:tcBorders>
            <w:shd w:val="clear" w:color="auto" w:fill="auto"/>
            <w:noWrap/>
            <w:vAlign w:val="bottom"/>
            <w:hideMark/>
          </w:tcPr>
          <w:p w14:paraId="19537D94" w14:textId="77777777" w:rsidR="00E96399" w:rsidRPr="00F35B17" w:rsidRDefault="003479EB" w:rsidP="005C31D2">
            <w:pPr>
              <w:jc w:val="right"/>
              <w:rPr>
                <w:color w:val="000000" w:themeColor="text1"/>
              </w:rPr>
            </w:pPr>
            <w:r w:rsidRPr="003479EB">
              <w:rPr>
                <w:color w:val="000000" w:themeColor="text1"/>
              </w:rPr>
              <w:t>.06</w:t>
            </w:r>
          </w:p>
        </w:tc>
        <w:tc>
          <w:tcPr>
            <w:tcW w:w="0" w:type="auto"/>
            <w:tcBorders>
              <w:top w:val="nil"/>
              <w:left w:val="nil"/>
              <w:right w:val="nil"/>
            </w:tcBorders>
            <w:shd w:val="clear" w:color="auto" w:fill="auto"/>
            <w:noWrap/>
            <w:vAlign w:val="bottom"/>
            <w:hideMark/>
          </w:tcPr>
          <w:p w14:paraId="19537D95" w14:textId="77777777" w:rsidR="00E96399" w:rsidRPr="00F35B17" w:rsidRDefault="003479EB" w:rsidP="005C31D2">
            <w:pPr>
              <w:jc w:val="right"/>
              <w:rPr>
                <w:color w:val="000000" w:themeColor="text1"/>
              </w:rPr>
            </w:pPr>
            <w:r w:rsidRPr="003479EB">
              <w:rPr>
                <w:color w:val="000000" w:themeColor="text1"/>
              </w:rPr>
              <w:t>.05</w:t>
            </w:r>
          </w:p>
        </w:tc>
      </w:tr>
      <w:tr w:rsidR="00E96399" w:rsidRPr="00F35B17" w14:paraId="19537DA2" w14:textId="77777777" w:rsidTr="005C31D2">
        <w:trPr>
          <w:gridAfter w:val="2"/>
          <w:trHeight w:val="288"/>
        </w:trPr>
        <w:tc>
          <w:tcPr>
            <w:tcW w:w="0" w:type="auto"/>
            <w:tcBorders>
              <w:top w:val="nil"/>
              <w:left w:val="nil"/>
              <w:bottom w:val="single" w:sz="4" w:space="0" w:color="auto"/>
              <w:right w:val="nil"/>
            </w:tcBorders>
            <w:shd w:val="clear" w:color="auto" w:fill="auto"/>
            <w:noWrap/>
            <w:vAlign w:val="bottom"/>
            <w:hideMark/>
          </w:tcPr>
          <w:p w14:paraId="19537D97" w14:textId="77777777" w:rsidR="00E96399" w:rsidRPr="00F35B17" w:rsidRDefault="00E96399" w:rsidP="005C31D2">
            <w:pPr>
              <w:jc w:val="right"/>
              <w:rPr>
                <w:color w:val="000000" w:themeColor="text1"/>
              </w:rPr>
            </w:pPr>
          </w:p>
        </w:tc>
        <w:tc>
          <w:tcPr>
            <w:tcW w:w="0" w:type="auto"/>
            <w:tcBorders>
              <w:top w:val="nil"/>
              <w:left w:val="nil"/>
              <w:bottom w:val="single" w:sz="4" w:space="0" w:color="auto"/>
              <w:right w:val="nil"/>
            </w:tcBorders>
            <w:shd w:val="clear" w:color="auto" w:fill="auto"/>
            <w:noWrap/>
            <w:vAlign w:val="bottom"/>
            <w:hideMark/>
          </w:tcPr>
          <w:p w14:paraId="19537D98" w14:textId="77777777" w:rsidR="00E96399" w:rsidRPr="00F35B17" w:rsidRDefault="003479EB" w:rsidP="005C31D2">
            <w:pPr>
              <w:rPr>
                <w:color w:val="000000" w:themeColor="text1"/>
              </w:rPr>
            </w:pPr>
            <w:r w:rsidRPr="003479EB">
              <w:rPr>
                <w:color w:val="000000" w:themeColor="text1"/>
              </w:rPr>
              <w:t>Very much</w:t>
            </w:r>
          </w:p>
        </w:tc>
        <w:tc>
          <w:tcPr>
            <w:tcW w:w="0" w:type="auto"/>
            <w:tcBorders>
              <w:top w:val="nil"/>
              <w:left w:val="nil"/>
              <w:bottom w:val="single" w:sz="4" w:space="0" w:color="auto"/>
              <w:right w:val="nil"/>
            </w:tcBorders>
            <w:shd w:val="clear" w:color="auto" w:fill="auto"/>
            <w:noWrap/>
            <w:vAlign w:val="bottom"/>
            <w:hideMark/>
          </w:tcPr>
          <w:p w14:paraId="19537D99" w14:textId="77777777" w:rsidR="00E96399" w:rsidRPr="00F35B17" w:rsidRDefault="003479EB" w:rsidP="005C31D2">
            <w:pPr>
              <w:jc w:val="right"/>
              <w:rPr>
                <w:color w:val="000000" w:themeColor="text1"/>
              </w:rPr>
            </w:pPr>
            <w:r w:rsidRPr="003479EB">
              <w:rPr>
                <w:color w:val="000000" w:themeColor="text1"/>
              </w:rPr>
              <w:t>.00</w:t>
            </w:r>
          </w:p>
        </w:tc>
        <w:tc>
          <w:tcPr>
            <w:tcW w:w="0" w:type="auto"/>
            <w:tcBorders>
              <w:top w:val="nil"/>
              <w:left w:val="nil"/>
              <w:bottom w:val="single" w:sz="4" w:space="0" w:color="auto"/>
              <w:right w:val="nil"/>
            </w:tcBorders>
            <w:shd w:val="clear" w:color="auto" w:fill="auto"/>
            <w:noWrap/>
            <w:vAlign w:val="bottom"/>
            <w:hideMark/>
          </w:tcPr>
          <w:p w14:paraId="19537D9A" w14:textId="77777777" w:rsidR="00E96399" w:rsidRPr="00F35B17" w:rsidRDefault="003479EB" w:rsidP="005C31D2">
            <w:pPr>
              <w:jc w:val="right"/>
              <w:rPr>
                <w:color w:val="000000" w:themeColor="text1"/>
              </w:rPr>
            </w:pPr>
            <w:r w:rsidRPr="003479EB">
              <w:rPr>
                <w:color w:val="000000" w:themeColor="text1"/>
              </w:rPr>
              <w:t>.01</w:t>
            </w:r>
          </w:p>
        </w:tc>
        <w:tc>
          <w:tcPr>
            <w:tcW w:w="0" w:type="auto"/>
            <w:tcBorders>
              <w:top w:val="nil"/>
              <w:left w:val="nil"/>
              <w:bottom w:val="single" w:sz="4" w:space="0" w:color="auto"/>
              <w:right w:val="nil"/>
            </w:tcBorders>
            <w:shd w:val="clear" w:color="auto" w:fill="auto"/>
            <w:noWrap/>
            <w:vAlign w:val="bottom"/>
            <w:hideMark/>
          </w:tcPr>
          <w:p w14:paraId="19537D9B" w14:textId="77777777" w:rsidR="00E96399" w:rsidRPr="00F35B17" w:rsidRDefault="003479EB" w:rsidP="005C31D2">
            <w:pPr>
              <w:jc w:val="right"/>
              <w:rPr>
                <w:color w:val="000000" w:themeColor="text1"/>
              </w:rPr>
            </w:pPr>
            <w:r w:rsidRPr="003479EB">
              <w:rPr>
                <w:color w:val="000000" w:themeColor="text1"/>
              </w:rPr>
              <w:t>.01</w:t>
            </w:r>
          </w:p>
        </w:tc>
        <w:tc>
          <w:tcPr>
            <w:tcW w:w="0" w:type="auto"/>
            <w:tcBorders>
              <w:top w:val="nil"/>
              <w:left w:val="nil"/>
              <w:bottom w:val="single" w:sz="4" w:space="0" w:color="auto"/>
              <w:right w:val="nil"/>
            </w:tcBorders>
            <w:shd w:val="clear" w:color="auto" w:fill="auto"/>
            <w:noWrap/>
            <w:vAlign w:val="bottom"/>
            <w:hideMark/>
          </w:tcPr>
          <w:p w14:paraId="19537D9C" w14:textId="77777777" w:rsidR="00E96399" w:rsidRPr="00F35B17" w:rsidRDefault="003479EB" w:rsidP="005C31D2">
            <w:pPr>
              <w:jc w:val="right"/>
              <w:rPr>
                <w:color w:val="000000" w:themeColor="text1"/>
              </w:rPr>
            </w:pPr>
            <w:r w:rsidRPr="003479EB">
              <w:rPr>
                <w:color w:val="000000" w:themeColor="text1"/>
              </w:rPr>
              <w:t>.00</w:t>
            </w:r>
          </w:p>
        </w:tc>
        <w:tc>
          <w:tcPr>
            <w:tcW w:w="0" w:type="auto"/>
            <w:tcBorders>
              <w:top w:val="nil"/>
              <w:left w:val="nil"/>
              <w:bottom w:val="single" w:sz="4" w:space="0" w:color="auto"/>
              <w:right w:val="nil"/>
            </w:tcBorders>
            <w:shd w:val="clear" w:color="auto" w:fill="auto"/>
            <w:noWrap/>
            <w:vAlign w:val="bottom"/>
            <w:hideMark/>
          </w:tcPr>
          <w:p w14:paraId="19537D9D" w14:textId="77777777" w:rsidR="00E96399" w:rsidRPr="00F35B17" w:rsidRDefault="003479EB" w:rsidP="005C31D2">
            <w:pPr>
              <w:jc w:val="right"/>
              <w:rPr>
                <w:color w:val="000000" w:themeColor="text1"/>
              </w:rPr>
            </w:pPr>
            <w:r w:rsidRPr="003479EB">
              <w:rPr>
                <w:color w:val="000000" w:themeColor="text1"/>
              </w:rPr>
              <w:t>.00</w:t>
            </w:r>
          </w:p>
        </w:tc>
        <w:tc>
          <w:tcPr>
            <w:tcW w:w="0" w:type="auto"/>
            <w:tcBorders>
              <w:top w:val="nil"/>
              <w:left w:val="nil"/>
              <w:bottom w:val="single" w:sz="4" w:space="0" w:color="auto"/>
              <w:right w:val="nil"/>
            </w:tcBorders>
            <w:shd w:val="clear" w:color="auto" w:fill="auto"/>
            <w:noWrap/>
            <w:vAlign w:val="bottom"/>
            <w:hideMark/>
          </w:tcPr>
          <w:p w14:paraId="19537D9E" w14:textId="77777777" w:rsidR="00E96399" w:rsidRPr="00F35B17" w:rsidRDefault="003479EB" w:rsidP="005C31D2">
            <w:pPr>
              <w:jc w:val="right"/>
              <w:rPr>
                <w:color w:val="000000" w:themeColor="text1"/>
              </w:rPr>
            </w:pPr>
            <w:r w:rsidRPr="003479EB">
              <w:rPr>
                <w:color w:val="000000" w:themeColor="text1"/>
              </w:rPr>
              <w:t>.01</w:t>
            </w:r>
          </w:p>
        </w:tc>
        <w:tc>
          <w:tcPr>
            <w:tcW w:w="0" w:type="auto"/>
            <w:tcBorders>
              <w:top w:val="nil"/>
              <w:left w:val="nil"/>
              <w:bottom w:val="single" w:sz="4" w:space="0" w:color="auto"/>
              <w:right w:val="nil"/>
            </w:tcBorders>
            <w:shd w:val="clear" w:color="auto" w:fill="auto"/>
            <w:noWrap/>
            <w:vAlign w:val="bottom"/>
            <w:hideMark/>
          </w:tcPr>
          <w:p w14:paraId="19537D9F" w14:textId="77777777" w:rsidR="00E96399" w:rsidRPr="00F35B17" w:rsidRDefault="003479EB" w:rsidP="005C31D2">
            <w:pPr>
              <w:jc w:val="right"/>
              <w:rPr>
                <w:color w:val="000000" w:themeColor="text1"/>
              </w:rPr>
            </w:pPr>
            <w:r w:rsidRPr="003479EB">
              <w:rPr>
                <w:color w:val="000000" w:themeColor="text1"/>
              </w:rPr>
              <w:t>.00</w:t>
            </w:r>
          </w:p>
        </w:tc>
        <w:tc>
          <w:tcPr>
            <w:tcW w:w="0" w:type="auto"/>
            <w:tcBorders>
              <w:top w:val="nil"/>
              <w:left w:val="nil"/>
              <w:bottom w:val="single" w:sz="4" w:space="0" w:color="auto"/>
              <w:right w:val="nil"/>
            </w:tcBorders>
            <w:shd w:val="clear" w:color="auto" w:fill="auto"/>
            <w:noWrap/>
            <w:vAlign w:val="bottom"/>
            <w:hideMark/>
          </w:tcPr>
          <w:p w14:paraId="19537DA0" w14:textId="77777777" w:rsidR="00E96399" w:rsidRPr="00F35B17" w:rsidRDefault="003479EB" w:rsidP="005C31D2">
            <w:pPr>
              <w:jc w:val="right"/>
              <w:rPr>
                <w:color w:val="000000" w:themeColor="text1"/>
              </w:rPr>
            </w:pPr>
            <w:r w:rsidRPr="003479EB">
              <w:rPr>
                <w:color w:val="000000" w:themeColor="text1"/>
              </w:rPr>
              <w:t>.00</w:t>
            </w:r>
          </w:p>
        </w:tc>
        <w:tc>
          <w:tcPr>
            <w:tcW w:w="0" w:type="auto"/>
            <w:tcBorders>
              <w:top w:val="nil"/>
              <w:left w:val="nil"/>
              <w:bottom w:val="single" w:sz="4" w:space="0" w:color="auto"/>
              <w:right w:val="nil"/>
            </w:tcBorders>
            <w:shd w:val="clear" w:color="auto" w:fill="auto"/>
            <w:noWrap/>
            <w:vAlign w:val="bottom"/>
            <w:hideMark/>
          </w:tcPr>
          <w:p w14:paraId="19537DA1" w14:textId="77777777" w:rsidR="00E96399" w:rsidRPr="00F35B17" w:rsidRDefault="003479EB" w:rsidP="005C31D2">
            <w:pPr>
              <w:jc w:val="right"/>
              <w:rPr>
                <w:color w:val="000000" w:themeColor="text1"/>
              </w:rPr>
            </w:pPr>
            <w:r w:rsidRPr="003479EB">
              <w:rPr>
                <w:color w:val="000000" w:themeColor="text1"/>
              </w:rPr>
              <w:t>.00</w:t>
            </w:r>
          </w:p>
        </w:tc>
      </w:tr>
    </w:tbl>
    <w:p w14:paraId="19537DA3" w14:textId="77777777" w:rsidR="00E96399" w:rsidRPr="00F35B17" w:rsidRDefault="00E96399" w:rsidP="005C31D2">
      <w:pPr>
        <w:rPr>
          <w:b/>
          <w:color w:val="000000" w:themeColor="text1"/>
          <w:sz w:val="21"/>
        </w:rPr>
      </w:pPr>
    </w:p>
    <w:p w14:paraId="19537DA4" w14:textId="77777777" w:rsidR="00E96399" w:rsidRPr="00F35B17" w:rsidRDefault="00E96399" w:rsidP="005C31D2">
      <w:pPr>
        <w:rPr>
          <w:b/>
          <w:color w:val="000000" w:themeColor="text1"/>
          <w:sz w:val="21"/>
        </w:rPr>
      </w:pPr>
    </w:p>
    <w:p w14:paraId="19537DA5" w14:textId="77777777" w:rsidR="00E96399" w:rsidRPr="00F35B17" w:rsidRDefault="00E96399" w:rsidP="005C31D2">
      <w:pPr>
        <w:contextualSpacing/>
        <w:rPr>
          <w:color w:val="000000" w:themeColor="text1"/>
          <w:sz w:val="21"/>
        </w:rPr>
      </w:pPr>
    </w:p>
    <w:p w14:paraId="19537DA6" w14:textId="77777777" w:rsidR="00E96399" w:rsidRPr="00F35B17" w:rsidRDefault="003479EB" w:rsidP="005C31D2">
      <w:pPr>
        <w:tabs>
          <w:tab w:val="left" w:pos="1982"/>
          <w:tab w:val="left" w:pos="3916"/>
          <w:tab w:val="left" w:pos="5918"/>
          <w:tab w:val="left" w:pos="7873"/>
        </w:tabs>
        <w:spacing w:line="480" w:lineRule="auto"/>
        <w:contextualSpacing/>
        <w:rPr>
          <w:color w:val="000000" w:themeColor="text1"/>
          <w:sz w:val="21"/>
        </w:rPr>
      </w:pPr>
      <w:r w:rsidRPr="003479EB">
        <w:rPr>
          <w:color w:val="000000" w:themeColor="text1"/>
          <w:sz w:val="21"/>
        </w:rPr>
        <w:tab/>
      </w:r>
    </w:p>
    <w:p w14:paraId="19537DA7" w14:textId="77777777" w:rsidR="00E96399" w:rsidRPr="00F35B17" w:rsidRDefault="00E96399" w:rsidP="005C31D2">
      <w:pPr>
        <w:tabs>
          <w:tab w:val="left" w:pos="1982"/>
          <w:tab w:val="left" w:pos="3916"/>
          <w:tab w:val="left" w:pos="5918"/>
          <w:tab w:val="left" w:pos="7873"/>
        </w:tabs>
        <w:spacing w:line="480" w:lineRule="auto"/>
        <w:contextualSpacing/>
        <w:rPr>
          <w:color w:val="000000" w:themeColor="text1"/>
        </w:rPr>
      </w:pPr>
    </w:p>
    <w:p w14:paraId="19537DA8" w14:textId="77777777" w:rsidR="00E96399" w:rsidRPr="00F35B17" w:rsidRDefault="00E96399" w:rsidP="005C31D2">
      <w:pPr>
        <w:pStyle w:val="SOMContent"/>
        <w:rPr>
          <w:color w:val="000000" w:themeColor="text1"/>
        </w:rPr>
      </w:pPr>
    </w:p>
    <w:p w14:paraId="19537DA9" w14:textId="77777777" w:rsidR="00E96399" w:rsidRPr="00F35B17" w:rsidRDefault="00E96399">
      <w:pPr>
        <w:rPr>
          <w:color w:val="000000" w:themeColor="text1"/>
        </w:rPr>
      </w:pPr>
    </w:p>
    <w:p w14:paraId="19537DAA" w14:textId="77777777" w:rsidR="00AB5DE2" w:rsidRPr="00F35B17" w:rsidRDefault="00AB5DE2">
      <w:pPr>
        <w:rPr>
          <w:color w:val="000000" w:themeColor="text1"/>
        </w:rPr>
      </w:pPr>
    </w:p>
    <w:sectPr w:rsidR="00AB5DE2" w:rsidRPr="00F35B17" w:rsidSect="005C31D2">
      <w:headerReference w:type="even" r:id="rId10"/>
      <w:headerReference w:type="default" r:id="rId11"/>
      <w:pgSz w:w="12240" w:h="15840"/>
      <w:pgMar w:top="1440" w:right="1440" w:bottom="1440" w:left="1440" w:header="432"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4A0B65" w14:textId="77777777" w:rsidR="00B14668" w:rsidRDefault="00B14668" w:rsidP="00E96399">
      <w:r>
        <w:separator/>
      </w:r>
    </w:p>
  </w:endnote>
  <w:endnote w:type="continuationSeparator" w:id="0">
    <w:p w14:paraId="4FF86D75" w14:textId="77777777" w:rsidR="00B14668" w:rsidRDefault="00B14668" w:rsidP="00E96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BlissRegular">
    <w:altName w:val="Calibri"/>
    <w:panose1 w:val="00000000000000000000"/>
    <w:charset w:val="00"/>
    <w:family w:val="roman"/>
    <w:notTrueType/>
    <w:pitch w:val="variable"/>
    <w:sig w:usb0="00000003" w:usb1="00000000" w:usb2="00000000" w:usb3="00000000" w:csb0="00000001" w:csb1="00000000"/>
  </w:font>
  <w:font w:name="BlissMedium">
    <w:panose1 w:val="00000000000000000000"/>
    <w:charset w:val="00"/>
    <w:family w:val="roman"/>
    <w:notTrueType/>
    <w:pitch w:val="variable"/>
    <w:sig w:usb0="00000003" w:usb1="00000000" w:usb2="00000000" w:usb3="00000000" w:csb0="00000001" w:csb1="00000000"/>
  </w:font>
  <w:font w:name="BlissBold">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27CD86" w14:textId="77777777" w:rsidR="00B14668" w:rsidRDefault="00B14668" w:rsidP="00E96399">
      <w:r>
        <w:separator/>
      </w:r>
    </w:p>
  </w:footnote>
  <w:footnote w:type="continuationSeparator" w:id="0">
    <w:p w14:paraId="7E03FF7A" w14:textId="77777777" w:rsidR="00B14668" w:rsidRDefault="00B14668" w:rsidP="00E96399">
      <w:r>
        <w:continuationSeparator/>
      </w:r>
    </w:p>
  </w:footnote>
  <w:footnote w:id="1">
    <w:p w14:paraId="19537DB7" w14:textId="77777777" w:rsidR="0025007C" w:rsidRPr="00630FA6" w:rsidRDefault="0025007C" w:rsidP="00504BED">
      <w:pPr>
        <w:pStyle w:val="FootnoteText"/>
        <w:rPr>
          <w:lang w:val="en-GB"/>
        </w:rPr>
      </w:pPr>
      <w:r>
        <w:rPr>
          <w:rStyle w:val="FootnoteReference"/>
        </w:rPr>
        <w:footnoteRef/>
      </w:r>
      <w:r>
        <w:t xml:space="preserve"> </w:t>
      </w:r>
      <w:r w:rsidRPr="00630FA6">
        <w:rPr>
          <w:lang w:val="en-GB"/>
        </w:rPr>
        <w:t xml:space="preserve">Return </w:t>
      </w:r>
      <w:r>
        <w:rPr>
          <w:lang w:val="en-GB"/>
        </w:rPr>
        <w:t>rates are</w:t>
      </w:r>
      <w:r w:rsidRPr="00630FA6">
        <w:rPr>
          <w:lang w:val="en-GB"/>
        </w:rPr>
        <w:t xml:space="preserve"> </w:t>
      </w:r>
      <w:r>
        <w:rPr>
          <w:lang w:val="en-GB"/>
        </w:rPr>
        <w:t xml:space="preserve">proportions of participants invited after completing wave 1 who </w:t>
      </w:r>
      <w:proofErr w:type="gramStart"/>
      <w:r>
        <w:rPr>
          <w:lang w:val="en-GB"/>
        </w:rPr>
        <w:t>actually returned</w:t>
      </w:r>
      <w:proofErr w:type="gramEnd"/>
      <w:r>
        <w:rPr>
          <w:lang w:val="en-GB"/>
        </w:rPr>
        <w:t xml:space="preserve"> and finished wave 2</w:t>
      </w:r>
      <w:r w:rsidRPr="00630FA6">
        <w:rPr>
          <w:lang w:val="en-GB"/>
        </w:rPr>
        <w:t>.</w:t>
      </w:r>
    </w:p>
  </w:footnote>
  <w:footnote w:id="2">
    <w:p w14:paraId="19537DB8" w14:textId="77777777" w:rsidR="0025007C" w:rsidRPr="002723AD" w:rsidRDefault="0025007C" w:rsidP="00504BED">
      <w:pPr>
        <w:pStyle w:val="FootnoteText"/>
        <w:rPr>
          <w:lang w:val="en-GB"/>
        </w:rPr>
      </w:pPr>
      <w:r>
        <w:rPr>
          <w:rStyle w:val="FootnoteReference"/>
        </w:rPr>
        <w:footnoteRef/>
      </w:r>
      <w:r w:rsidRPr="005F2168">
        <w:rPr>
          <w:lang w:val="en-GB"/>
        </w:rPr>
        <w:t xml:space="preserve"> Throughout this paper we report </w:t>
      </w:r>
      <w:r w:rsidRPr="002723AD">
        <w:rPr>
          <w:lang w:val="en-GB"/>
        </w:rPr>
        <w:t>BF</w:t>
      </w:r>
      <w:r w:rsidRPr="002723AD">
        <w:rPr>
          <w:vertAlign w:val="subscript"/>
          <w:lang w:val="en-GB"/>
        </w:rPr>
        <w:t>01</w:t>
      </w:r>
      <w:r w:rsidRPr="002723AD">
        <w:rPr>
          <w:lang w:val="en-GB"/>
        </w:rPr>
        <w:t xml:space="preserve"> </w:t>
      </w:r>
      <w:r>
        <w:rPr>
          <w:lang w:val="en-GB"/>
        </w:rPr>
        <w:t>if the evidence is in favour of H</w:t>
      </w:r>
      <w:r w:rsidRPr="002723AD">
        <w:rPr>
          <w:vertAlign w:val="subscript"/>
          <w:lang w:val="en-GB"/>
        </w:rPr>
        <w:t>0</w:t>
      </w:r>
      <w:r>
        <w:rPr>
          <w:lang w:val="en-GB"/>
        </w:rPr>
        <w:t xml:space="preserve"> and BF</w:t>
      </w:r>
      <w:r w:rsidRPr="002723AD">
        <w:rPr>
          <w:vertAlign w:val="subscript"/>
          <w:lang w:val="en-GB"/>
        </w:rPr>
        <w:t>10</w:t>
      </w:r>
      <w:r>
        <w:rPr>
          <w:lang w:val="en-GB"/>
        </w:rPr>
        <w:t xml:space="preserve"> if the evidence is in favour of H</w:t>
      </w:r>
      <w:r w:rsidRPr="002723AD">
        <w:rPr>
          <w:vertAlign w:val="subscript"/>
          <w:lang w:val="en-GB"/>
        </w:rPr>
        <w:t>1</w:t>
      </w:r>
      <w:r>
        <w:rPr>
          <w:lang w:val="en-GB"/>
        </w:rPr>
        <w:t>. For all analyses we used the default r scale = 1 for random effects.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537DB3" w14:textId="77777777" w:rsidR="0025007C" w:rsidRDefault="003479EB" w:rsidP="00436FD0">
    <w:pPr>
      <w:pStyle w:val="Header"/>
      <w:framePr w:wrap="none" w:vAnchor="text" w:hAnchor="margin" w:xAlign="right" w:y="1"/>
      <w:rPr>
        <w:rStyle w:val="PageNumber"/>
      </w:rPr>
    </w:pPr>
    <w:r>
      <w:rPr>
        <w:rStyle w:val="PageNumber"/>
      </w:rPr>
      <w:fldChar w:fldCharType="begin"/>
    </w:r>
    <w:r w:rsidR="0025007C">
      <w:rPr>
        <w:rStyle w:val="PageNumber"/>
      </w:rPr>
      <w:instrText xml:space="preserve">PAGE  </w:instrText>
    </w:r>
    <w:r>
      <w:rPr>
        <w:rStyle w:val="PageNumber"/>
      </w:rPr>
      <w:fldChar w:fldCharType="end"/>
    </w:r>
  </w:p>
  <w:p w14:paraId="19537DB4" w14:textId="77777777" w:rsidR="0025007C" w:rsidRDefault="0025007C" w:rsidP="00B94380">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537DB5" w14:textId="77777777" w:rsidR="0025007C" w:rsidRDefault="003479EB" w:rsidP="00436FD0">
    <w:pPr>
      <w:pStyle w:val="Header"/>
      <w:framePr w:wrap="none" w:vAnchor="text" w:hAnchor="margin" w:xAlign="right" w:y="1"/>
      <w:rPr>
        <w:rStyle w:val="PageNumber"/>
      </w:rPr>
    </w:pPr>
    <w:r>
      <w:rPr>
        <w:rStyle w:val="PageNumber"/>
      </w:rPr>
      <w:fldChar w:fldCharType="begin"/>
    </w:r>
    <w:r w:rsidR="0025007C">
      <w:rPr>
        <w:rStyle w:val="PageNumber"/>
      </w:rPr>
      <w:instrText xml:space="preserve">PAGE  </w:instrText>
    </w:r>
    <w:r>
      <w:rPr>
        <w:rStyle w:val="PageNumber"/>
      </w:rPr>
      <w:fldChar w:fldCharType="separate"/>
    </w:r>
    <w:r w:rsidR="004C47E2">
      <w:rPr>
        <w:rStyle w:val="PageNumber"/>
        <w:noProof/>
      </w:rPr>
      <w:t>31</w:t>
    </w:r>
    <w:r>
      <w:rPr>
        <w:rStyle w:val="PageNumber"/>
      </w:rPr>
      <w:fldChar w:fldCharType="end"/>
    </w:r>
  </w:p>
  <w:p w14:paraId="19537DB6" w14:textId="77777777" w:rsidR="0025007C" w:rsidRDefault="0025007C" w:rsidP="00B9438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DA360B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AA097B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DB4DE8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E6268D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2AA843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700CD6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5A0AE6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1DEB31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56C1D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15213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78067D"/>
    <w:multiLevelType w:val="hybridMultilevel"/>
    <w:tmpl w:val="9FB67F7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497619077">
    <w:abstractNumId w:val="10"/>
  </w:num>
  <w:num w:numId="2" w16cid:durableId="923536850">
    <w:abstractNumId w:val="9"/>
  </w:num>
  <w:num w:numId="3" w16cid:durableId="674457054">
    <w:abstractNumId w:val="7"/>
  </w:num>
  <w:num w:numId="4" w16cid:durableId="1601184495">
    <w:abstractNumId w:val="6"/>
  </w:num>
  <w:num w:numId="5" w16cid:durableId="1267231882">
    <w:abstractNumId w:val="5"/>
  </w:num>
  <w:num w:numId="6" w16cid:durableId="623002624">
    <w:abstractNumId w:val="4"/>
  </w:num>
  <w:num w:numId="7" w16cid:durableId="1468283393">
    <w:abstractNumId w:val="8"/>
  </w:num>
  <w:num w:numId="8" w16cid:durableId="279805519">
    <w:abstractNumId w:val="3"/>
  </w:num>
  <w:num w:numId="9" w16cid:durableId="1160971257">
    <w:abstractNumId w:val="2"/>
  </w:num>
  <w:num w:numId="10" w16cid:durableId="1371147109">
    <w:abstractNumId w:val="1"/>
  </w:num>
  <w:num w:numId="11" w16cid:durableId="9451147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Total_Editing_Time" w:val="28"/>
  </w:docVars>
  <w:rsids>
    <w:rsidRoot w:val="00854826"/>
    <w:rsid w:val="00045989"/>
    <w:rsid w:val="00046B8C"/>
    <w:rsid w:val="00071BD0"/>
    <w:rsid w:val="00072015"/>
    <w:rsid w:val="000C7FDF"/>
    <w:rsid w:val="001843EA"/>
    <w:rsid w:val="00185BF4"/>
    <w:rsid w:val="00194E84"/>
    <w:rsid w:val="001A64BD"/>
    <w:rsid w:val="001E7CC7"/>
    <w:rsid w:val="00202591"/>
    <w:rsid w:val="00227E7A"/>
    <w:rsid w:val="00246A83"/>
    <w:rsid w:val="00246F8E"/>
    <w:rsid w:val="0025007C"/>
    <w:rsid w:val="00251BC9"/>
    <w:rsid w:val="00263BD2"/>
    <w:rsid w:val="00282D7B"/>
    <w:rsid w:val="002C40E5"/>
    <w:rsid w:val="002C7DEF"/>
    <w:rsid w:val="002D2DB7"/>
    <w:rsid w:val="00315226"/>
    <w:rsid w:val="00344C6B"/>
    <w:rsid w:val="003479EB"/>
    <w:rsid w:val="00376E58"/>
    <w:rsid w:val="003D4CFF"/>
    <w:rsid w:val="00430A38"/>
    <w:rsid w:val="00436FD0"/>
    <w:rsid w:val="00470578"/>
    <w:rsid w:val="004767E6"/>
    <w:rsid w:val="00484AD1"/>
    <w:rsid w:val="00492EA1"/>
    <w:rsid w:val="004B0250"/>
    <w:rsid w:val="004C47E2"/>
    <w:rsid w:val="004D24AD"/>
    <w:rsid w:val="00504BED"/>
    <w:rsid w:val="00511D44"/>
    <w:rsid w:val="00512E1D"/>
    <w:rsid w:val="00524B19"/>
    <w:rsid w:val="00546D4E"/>
    <w:rsid w:val="005557C4"/>
    <w:rsid w:val="005852D2"/>
    <w:rsid w:val="005958A7"/>
    <w:rsid w:val="005B57A9"/>
    <w:rsid w:val="005C31D2"/>
    <w:rsid w:val="005D1BEF"/>
    <w:rsid w:val="005D7C03"/>
    <w:rsid w:val="005E16DC"/>
    <w:rsid w:val="005E2123"/>
    <w:rsid w:val="005F3399"/>
    <w:rsid w:val="00601E47"/>
    <w:rsid w:val="00622D72"/>
    <w:rsid w:val="00660755"/>
    <w:rsid w:val="00670537"/>
    <w:rsid w:val="006B1ABD"/>
    <w:rsid w:val="007066BA"/>
    <w:rsid w:val="0073490A"/>
    <w:rsid w:val="00735E46"/>
    <w:rsid w:val="00776C78"/>
    <w:rsid w:val="00791287"/>
    <w:rsid w:val="007B0982"/>
    <w:rsid w:val="007B2341"/>
    <w:rsid w:val="007C0170"/>
    <w:rsid w:val="007D64DB"/>
    <w:rsid w:val="007F3619"/>
    <w:rsid w:val="00807ACE"/>
    <w:rsid w:val="00820017"/>
    <w:rsid w:val="00842F62"/>
    <w:rsid w:val="0085283A"/>
    <w:rsid w:val="00854826"/>
    <w:rsid w:val="00854832"/>
    <w:rsid w:val="00855C82"/>
    <w:rsid w:val="008609B6"/>
    <w:rsid w:val="008A4DF2"/>
    <w:rsid w:val="009070AC"/>
    <w:rsid w:val="009307D8"/>
    <w:rsid w:val="0096770C"/>
    <w:rsid w:val="00984DA3"/>
    <w:rsid w:val="009A07B6"/>
    <w:rsid w:val="009A2D13"/>
    <w:rsid w:val="009D77BF"/>
    <w:rsid w:val="00A55066"/>
    <w:rsid w:val="00A67883"/>
    <w:rsid w:val="00A80A93"/>
    <w:rsid w:val="00AB5DE2"/>
    <w:rsid w:val="00AD18CF"/>
    <w:rsid w:val="00B14668"/>
    <w:rsid w:val="00B212EE"/>
    <w:rsid w:val="00B43EDB"/>
    <w:rsid w:val="00B5414D"/>
    <w:rsid w:val="00B94380"/>
    <w:rsid w:val="00BA54A4"/>
    <w:rsid w:val="00BB40F9"/>
    <w:rsid w:val="00C13CA3"/>
    <w:rsid w:val="00C3100B"/>
    <w:rsid w:val="00C33C96"/>
    <w:rsid w:val="00C6323E"/>
    <w:rsid w:val="00C63EFB"/>
    <w:rsid w:val="00C72F2D"/>
    <w:rsid w:val="00C75322"/>
    <w:rsid w:val="00C933FF"/>
    <w:rsid w:val="00D8227F"/>
    <w:rsid w:val="00D84114"/>
    <w:rsid w:val="00DD406F"/>
    <w:rsid w:val="00DF14EF"/>
    <w:rsid w:val="00DF4CFA"/>
    <w:rsid w:val="00E013E4"/>
    <w:rsid w:val="00E46CC1"/>
    <w:rsid w:val="00E90E63"/>
    <w:rsid w:val="00E936F3"/>
    <w:rsid w:val="00E96399"/>
    <w:rsid w:val="00E97601"/>
    <w:rsid w:val="00EA7313"/>
    <w:rsid w:val="00EF2EFD"/>
    <w:rsid w:val="00EF6070"/>
    <w:rsid w:val="00F314CC"/>
    <w:rsid w:val="00F35B17"/>
    <w:rsid w:val="00F54E2B"/>
    <w:rsid w:val="00F64F43"/>
    <w:rsid w:val="00FB0AF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537734"/>
  <w15:docId w15:val="{887408BF-406A-45E1-95E2-0AE0526A3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0A38"/>
    <w:rPr>
      <w:rFonts w:ascii="Times New Roman" w:hAnsi="Times New Roman" w:cs="Times New Roman"/>
    </w:rPr>
  </w:style>
  <w:style w:type="paragraph" w:styleId="Heading1">
    <w:name w:val="heading 1"/>
    <w:basedOn w:val="Normal"/>
    <w:next w:val="Normal"/>
    <w:link w:val="Heading1Char"/>
    <w:qFormat/>
    <w:rsid w:val="00E9639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semiHidden/>
    <w:qFormat/>
    <w:rsid w:val="00E96399"/>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semiHidden/>
    <w:qFormat/>
    <w:rsid w:val="00E96399"/>
    <w:pPr>
      <w:keepNext/>
      <w:spacing w:line="480" w:lineRule="auto"/>
      <w:outlineLvl w:val="2"/>
    </w:pPr>
    <w:rPr>
      <w:rFonts w:ascii="Times" w:eastAsia="Times" w:hAnsi="Times"/>
      <w:b/>
    </w:rPr>
  </w:style>
  <w:style w:type="paragraph" w:styleId="Heading4">
    <w:name w:val="heading 4"/>
    <w:basedOn w:val="Normal"/>
    <w:next w:val="Normal"/>
    <w:link w:val="Heading4Char"/>
    <w:semiHidden/>
    <w:qFormat/>
    <w:rsid w:val="00E96399"/>
    <w:pPr>
      <w:keepNext/>
      <w:spacing w:line="480" w:lineRule="auto"/>
      <w:outlineLvl w:val="3"/>
    </w:pPr>
    <w:rPr>
      <w:rFonts w:ascii="Times" w:eastAsia="Times New Roman" w:hAnsi="Times"/>
      <w:b/>
      <w:color w:val="0000FF"/>
      <w:sz w:val="44"/>
    </w:rPr>
  </w:style>
  <w:style w:type="paragraph" w:styleId="Heading5">
    <w:name w:val="heading 5"/>
    <w:basedOn w:val="Normal"/>
    <w:next w:val="Normal"/>
    <w:link w:val="Heading5Char"/>
    <w:semiHidden/>
    <w:qFormat/>
    <w:rsid w:val="00E96399"/>
    <w:p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semiHidden/>
    <w:qFormat/>
    <w:rsid w:val="00E96399"/>
    <w:pPr>
      <w:spacing w:before="240" w:after="60"/>
      <w:outlineLvl w:val="5"/>
    </w:pPr>
    <w:rPr>
      <w:rFonts w:ascii="Calibri" w:eastAsia="Times New Roman" w:hAnsi="Calibri"/>
      <w:b/>
      <w:bCs/>
      <w:sz w:val="22"/>
      <w:szCs w:val="22"/>
    </w:rPr>
  </w:style>
  <w:style w:type="paragraph" w:styleId="Heading7">
    <w:name w:val="heading 7"/>
    <w:basedOn w:val="Normal"/>
    <w:next w:val="Normal"/>
    <w:link w:val="Heading7Char"/>
    <w:semiHidden/>
    <w:qFormat/>
    <w:rsid w:val="00E96399"/>
    <w:pPr>
      <w:spacing w:before="240" w:after="60"/>
      <w:outlineLvl w:val="6"/>
    </w:pPr>
    <w:rPr>
      <w:rFonts w:ascii="Calibri" w:eastAsia="Times New Roman" w:hAnsi="Calibri"/>
    </w:rPr>
  </w:style>
  <w:style w:type="paragraph" w:styleId="Heading8">
    <w:name w:val="heading 8"/>
    <w:basedOn w:val="Normal"/>
    <w:next w:val="Normal"/>
    <w:link w:val="Heading8Char"/>
    <w:semiHidden/>
    <w:qFormat/>
    <w:rsid w:val="00E96399"/>
    <w:pPr>
      <w:spacing w:before="240" w:after="60"/>
      <w:outlineLvl w:val="7"/>
    </w:pPr>
    <w:rPr>
      <w:rFonts w:ascii="Calibri" w:eastAsia="Times New Roman" w:hAnsi="Calibri"/>
      <w:i/>
      <w:iCs/>
    </w:rPr>
  </w:style>
  <w:style w:type="paragraph" w:styleId="Heading9">
    <w:name w:val="heading 9"/>
    <w:basedOn w:val="Normal"/>
    <w:next w:val="Normal"/>
    <w:link w:val="Heading9Char"/>
    <w:semiHidden/>
    <w:qFormat/>
    <w:rsid w:val="00E96399"/>
    <w:pPr>
      <w:spacing w:before="240" w:after="60"/>
      <w:outlineLvl w:val="8"/>
    </w:pPr>
    <w:rPr>
      <w:rFonts w:ascii="Cambria" w:eastAsia="Times New Roman"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96399"/>
    <w:rPr>
      <w:rFonts w:asciiTheme="majorHAnsi" w:eastAsiaTheme="majorEastAsia" w:hAnsiTheme="majorHAnsi" w:cstheme="majorBidi"/>
      <w:color w:val="2E74B5" w:themeColor="accent1" w:themeShade="BF"/>
      <w:sz w:val="32"/>
      <w:szCs w:val="32"/>
    </w:rPr>
  </w:style>
  <w:style w:type="paragraph" w:customStyle="1" w:styleId="AbstractSummary">
    <w:name w:val="Abstract/Summary"/>
    <w:basedOn w:val="Normal"/>
    <w:rsid w:val="00854826"/>
    <w:pPr>
      <w:spacing w:before="120"/>
    </w:pPr>
    <w:rPr>
      <w:rFonts w:eastAsia="Times New Roman"/>
    </w:rPr>
  </w:style>
  <w:style w:type="paragraph" w:customStyle="1" w:styleId="Authors">
    <w:name w:val="Authors"/>
    <w:basedOn w:val="Normal"/>
    <w:rsid w:val="00854826"/>
    <w:pPr>
      <w:spacing w:before="120" w:after="360"/>
      <w:jc w:val="center"/>
    </w:pPr>
    <w:rPr>
      <w:rFonts w:eastAsia="Times New Roman"/>
    </w:rPr>
  </w:style>
  <w:style w:type="paragraph" w:customStyle="1" w:styleId="Paragraph">
    <w:name w:val="Paragraph"/>
    <w:basedOn w:val="Normal"/>
    <w:rsid w:val="00854826"/>
    <w:pPr>
      <w:spacing w:before="120"/>
      <w:ind w:firstLine="720"/>
    </w:pPr>
    <w:rPr>
      <w:rFonts w:eastAsia="Times New Roman"/>
    </w:rPr>
  </w:style>
  <w:style w:type="character" w:styleId="CommentReference">
    <w:name w:val="annotation reference"/>
    <w:basedOn w:val="DefaultParagraphFont"/>
    <w:uiPriority w:val="99"/>
    <w:rsid w:val="00854826"/>
    <w:rPr>
      <w:sz w:val="18"/>
      <w:szCs w:val="18"/>
    </w:rPr>
  </w:style>
  <w:style w:type="paragraph" w:styleId="CommentText">
    <w:name w:val="annotation text"/>
    <w:basedOn w:val="Normal"/>
    <w:link w:val="CommentTextChar"/>
    <w:uiPriority w:val="99"/>
    <w:semiHidden/>
    <w:rsid w:val="00854826"/>
    <w:rPr>
      <w:rFonts w:eastAsia="Times New Roman"/>
      <w:sz w:val="20"/>
      <w:szCs w:val="20"/>
    </w:rPr>
  </w:style>
  <w:style w:type="character" w:customStyle="1" w:styleId="CommentTextChar">
    <w:name w:val="Comment Text Char"/>
    <w:basedOn w:val="DefaultParagraphFont"/>
    <w:link w:val="CommentText"/>
    <w:uiPriority w:val="99"/>
    <w:semiHidden/>
    <w:rsid w:val="00854826"/>
    <w:rPr>
      <w:rFonts w:ascii="Times New Roman" w:eastAsia="Times New Roman" w:hAnsi="Times New Roman" w:cs="Times New Roman"/>
      <w:sz w:val="20"/>
      <w:szCs w:val="20"/>
    </w:rPr>
  </w:style>
  <w:style w:type="character" w:styleId="Emphasis">
    <w:name w:val="Emphasis"/>
    <w:basedOn w:val="DefaultParagraphFont"/>
    <w:uiPriority w:val="20"/>
    <w:qFormat/>
    <w:rsid w:val="00854826"/>
    <w:rPr>
      <w:i/>
      <w:iCs/>
    </w:rPr>
  </w:style>
  <w:style w:type="paragraph" w:customStyle="1" w:styleId="Legend">
    <w:name w:val="Legend"/>
    <w:basedOn w:val="Normal"/>
    <w:rsid w:val="00854826"/>
    <w:pPr>
      <w:keepNext/>
      <w:spacing w:before="240"/>
      <w:outlineLvl w:val="0"/>
    </w:pPr>
    <w:rPr>
      <w:rFonts w:eastAsia="Times New Roman"/>
      <w:kern w:val="28"/>
    </w:rPr>
  </w:style>
  <w:style w:type="paragraph" w:customStyle="1" w:styleId="Head">
    <w:name w:val="Head"/>
    <w:basedOn w:val="Normal"/>
    <w:rsid w:val="00854826"/>
    <w:pPr>
      <w:keepNext/>
      <w:spacing w:before="120" w:after="120"/>
      <w:jc w:val="center"/>
      <w:outlineLvl w:val="0"/>
    </w:pPr>
    <w:rPr>
      <w:rFonts w:eastAsia="Times New Roman"/>
      <w:b/>
      <w:bCs/>
      <w:kern w:val="28"/>
      <w:sz w:val="28"/>
      <w:szCs w:val="28"/>
    </w:rPr>
  </w:style>
  <w:style w:type="character" w:styleId="Hyperlink">
    <w:name w:val="Hyperlink"/>
    <w:basedOn w:val="DefaultParagraphFont"/>
    <w:rsid w:val="00854826"/>
    <w:rPr>
      <w:color w:val="0000FF"/>
      <w:u w:val="single"/>
    </w:rPr>
  </w:style>
  <w:style w:type="paragraph" w:styleId="NormalWeb">
    <w:name w:val="Normal (Web)"/>
    <w:basedOn w:val="Normal"/>
    <w:unhideWhenUsed/>
    <w:rsid w:val="00854826"/>
    <w:pPr>
      <w:spacing w:before="100" w:beforeAutospacing="1" w:after="100" w:afterAutospacing="1"/>
    </w:pPr>
    <w:rPr>
      <w:rFonts w:eastAsia="Times New Roman"/>
      <w:lang w:val="en-GB" w:eastAsia="en-GB"/>
    </w:rPr>
  </w:style>
  <w:style w:type="table" w:styleId="TableGrid">
    <w:name w:val="Table Grid"/>
    <w:basedOn w:val="TableNormal"/>
    <w:uiPriority w:val="59"/>
    <w:rsid w:val="00854826"/>
    <w:rPr>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54826"/>
    <w:rPr>
      <w:sz w:val="18"/>
      <w:szCs w:val="18"/>
    </w:rPr>
  </w:style>
  <w:style w:type="character" w:customStyle="1" w:styleId="BalloonTextChar">
    <w:name w:val="Balloon Text Char"/>
    <w:basedOn w:val="DefaultParagraphFont"/>
    <w:link w:val="BalloonText"/>
    <w:uiPriority w:val="99"/>
    <w:semiHidden/>
    <w:rsid w:val="00854826"/>
    <w:rPr>
      <w:rFonts w:ascii="Times New Roman" w:eastAsia="Calibri" w:hAnsi="Times New Roman" w:cs="Times New Roman"/>
      <w:sz w:val="18"/>
      <w:szCs w:val="18"/>
    </w:rPr>
  </w:style>
  <w:style w:type="character" w:customStyle="1" w:styleId="Heading2Char">
    <w:name w:val="Heading 2 Char"/>
    <w:basedOn w:val="DefaultParagraphFont"/>
    <w:link w:val="Heading2"/>
    <w:semiHidden/>
    <w:rsid w:val="00E96399"/>
    <w:rPr>
      <w:rFonts w:ascii="Cambria" w:eastAsia="Times New Roman" w:hAnsi="Cambria" w:cs="Times New Roman"/>
      <w:b/>
      <w:bCs/>
      <w:i/>
      <w:iCs/>
      <w:sz w:val="28"/>
      <w:szCs w:val="28"/>
    </w:rPr>
  </w:style>
  <w:style w:type="character" w:customStyle="1" w:styleId="Heading3Char">
    <w:name w:val="Heading 3 Char"/>
    <w:basedOn w:val="DefaultParagraphFont"/>
    <w:link w:val="Heading3"/>
    <w:semiHidden/>
    <w:rsid w:val="00E96399"/>
    <w:rPr>
      <w:rFonts w:ascii="Times" w:eastAsia="Times" w:hAnsi="Times" w:cs="Times New Roman"/>
      <w:b/>
    </w:rPr>
  </w:style>
  <w:style w:type="character" w:customStyle="1" w:styleId="Heading4Char">
    <w:name w:val="Heading 4 Char"/>
    <w:basedOn w:val="DefaultParagraphFont"/>
    <w:link w:val="Heading4"/>
    <w:semiHidden/>
    <w:rsid w:val="00E96399"/>
    <w:rPr>
      <w:rFonts w:ascii="Times" w:eastAsia="Times New Roman" w:hAnsi="Times" w:cs="Times New Roman"/>
      <w:b/>
      <w:color w:val="0000FF"/>
      <w:sz w:val="44"/>
    </w:rPr>
  </w:style>
  <w:style w:type="character" w:customStyle="1" w:styleId="Heading5Char">
    <w:name w:val="Heading 5 Char"/>
    <w:basedOn w:val="DefaultParagraphFont"/>
    <w:link w:val="Heading5"/>
    <w:semiHidden/>
    <w:rsid w:val="00E96399"/>
    <w:rPr>
      <w:rFonts w:ascii="Calibri" w:eastAsia="Times New Roman" w:hAnsi="Calibri" w:cs="Times New Roman"/>
      <w:b/>
      <w:bCs/>
      <w:i/>
      <w:iCs/>
      <w:sz w:val="26"/>
      <w:szCs w:val="26"/>
    </w:rPr>
  </w:style>
  <w:style w:type="character" w:customStyle="1" w:styleId="Heading6Char">
    <w:name w:val="Heading 6 Char"/>
    <w:basedOn w:val="DefaultParagraphFont"/>
    <w:link w:val="Heading6"/>
    <w:semiHidden/>
    <w:rsid w:val="00E96399"/>
    <w:rPr>
      <w:rFonts w:ascii="Calibri" w:eastAsia="Times New Roman" w:hAnsi="Calibri" w:cs="Times New Roman"/>
      <w:b/>
      <w:bCs/>
      <w:sz w:val="22"/>
      <w:szCs w:val="22"/>
    </w:rPr>
  </w:style>
  <w:style w:type="character" w:customStyle="1" w:styleId="Heading7Char">
    <w:name w:val="Heading 7 Char"/>
    <w:basedOn w:val="DefaultParagraphFont"/>
    <w:link w:val="Heading7"/>
    <w:semiHidden/>
    <w:rsid w:val="00E96399"/>
    <w:rPr>
      <w:rFonts w:ascii="Calibri" w:eastAsia="Times New Roman" w:hAnsi="Calibri" w:cs="Times New Roman"/>
    </w:rPr>
  </w:style>
  <w:style w:type="character" w:customStyle="1" w:styleId="Heading8Char">
    <w:name w:val="Heading 8 Char"/>
    <w:basedOn w:val="DefaultParagraphFont"/>
    <w:link w:val="Heading8"/>
    <w:semiHidden/>
    <w:rsid w:val="00E96399"/>
    <w:rPr>
      <w:rFonts w:ascii="Calibri" w:eastAsia="Times New Roman" w:hAnsi="Calibri" w:cs="Times New Roman"/>
      <w:i/>
      <w:iCs/>
    </w:rPr>
  </w:style>
  <w:style w:type="character" w:customStyle="1" w:styleId="Heading9Char">
    <w:name w:val="Heading 9 Char"/>
    <w:basedOn w:val="DefaultParagraphFont"/>
    <w:link w:val="Heading9"/>
    <w:semiHidden/>
    <w:rsid w:val="00E96399"/>
    <w:rPr>
      <w:rFonts w:ascii="Cambria" w:eastAsia="Times New Roman" w:hAnsi="Cambria" w:cs="Times New Roman"/>
      <w:sz w:val="22"/>
      <w:szCs w:val="22"/>
    </w:rPr>
  </w:style>
  <w:style w:type="paragraph" w:customStyle="1" w:styleId="BaseText">
    <w:name w:val="Base_Text"/>
    <w:rsid w:val="00E96399"/>
    <w:pPr>
      <w:spacing w:before="120"/>
    </w:pPr>
    <w:rPr>
      <w:rFonts w:ascii="Times New Roman" w:eastAsia="Times New Roman" w:hAnsi="Times New Roman" w:cs="Times New Roman"/>
    </w:rPr>
  </w:style>
  <w:style w:type="paragraph" w:customStyle="1" w:styleId="1stparatext">
    <w:name w:val="1st para text"/>
    <w:basedOn w:val="BaseText"/>
    <w:rsid w:val="00E96399"/>
  </w:style>
  <w:style w:type="paragraph" w:customStyle="1" w:styleId="BaseHeading">
    <w:name w:val="Base_Heading"/>
    <w:rsid w:val="00E96399"/>
    <w:pPr>
      <w:keepNext/>
      <w:spacing w:before="240"/>
      <w:outlineLvl w:val="0"/>
    </w:pPr>
    <w:rPr>
      <w:rFonts w:ascii="Times New Roman" w:eastAsia="Times New Roman" w:hAnsi="Times New Roman" w:cs="Times New Roman"/>
      <w:kern w:val="28"/>
      <w:sz w:val="28"/>
      <w:szCs w:val="28"/>
    </w:rPr>
  </w:style>
  <w:style w:type="paragraph" w:customStyle="1" w:styleId="AbstractHead">
    <w:name w:val="Abstract Head"/>
    <w:basedOn w:val="BaseHeading"/>
    <w:rsid w:val="00E96399"/>
  </w:style>
  <w:style w:type="paragraph" w:customStyle="1" w:styleId="Referencesandnotes">
    <w:name w:val="References and notes"/>
    <w:basedOn w:val="BaseText"/>
    <w:rsid w:val="00E96399"/>
    <w:pPr>
      <w:ind w:left="720" w:hanging="720"/>
    </w:pPr>
  </w:style>
  <w:style w:type="paragraph" w:customStyle="1" w:styleId="Acknowledgement">
    <w:name w:val="Acknowledgement"/>
    <w:basedOn w:val="Referencesandnotes"/>
    <w:rsid w:val="00E96399"/>
  </w:style>
  <w:style w:type="paragraph" w:customStyle="1" w:styleId="Subhead">
    <w:name w:val="Subhead"/>
    <w:basedOn w:val="BaseHeading"/>
    <w:rsid w:val="00E96399"/>
    <w:rPr>
      <w:b/>
      <w:bCs/>
      <w:sz w:val="24"/>
      <w:szCs w:val="24"/>
    </w:rPr>
  </w:style>
  <w:style w:type="paragraph" w:customStyle="1" w:styleId="AppendixHead">
    <w:name w:val="AppendixHead"/>
    <w:basedOn w:val="Subhead"/>
    <w:rsid w:val="00E96399"/>
  </w:style>
  <w:style w:type="paragraph" w:customStyle="1" w:styleId="AppendixSubhead">
    <w:name w:val="AppendixSubhead"/>
    <w:basedOn w:val="Subhead"/>
    <w:rsid w:val="00E96399"/>
  </w:style>
  <w:style w:type="paragraph" w:customStyle="1" w:styleId="Articletype">
    <w:name w:val="Article type"/>
    <w:basedOn w:val="BaseText"/>
    <w:rsid w:val="00E96399"/>
  </w:style>
  <w:style w:type="character" w:customStyle="1" w:styleId="aubase">
    <w:name w:val="au_base"/>
    <w:rsid w:val="00E96399"/>
    <w:rPr>
      <w:sz w:val="24"/>
    </w:rPr>
  </w:style>
  <w:style w:type="character" w:customStyle="1" w:styleId="aucollab">
    <w:name w:val="au_collab"/>
    <w:basedOn w:val="aubase"/>
    <w:rsid w:val="00E96399"/>
    <w:rPr>
      <w:sz w:val="24"/>
      <w:bdr w:val="none" w:sz="0" w:space="0" w:color="auto"/>
      <w:shd w:val="clear" w:color="auto" w:fill="C0C0C0"/>
    </w:rPr>
  </w:style>
  <w:style w:type="character" w:customStyle="1" w:styleId="audeg">
    <w:name w:val="au_deg"/>
    <w:basedOn w:val="DefaultParagraphFont"/>
    <w:rsid w:val="00E96399"/>
    <w:rPr>
      <w:sz w:val="24"/>
      <w:bdr w:val="none" w:sz="0" w:space="0" w:color="auto"/>
      <w:shd w:val="clear" w:color="auto" w:fill="FFFF00"/>
    </w:rPr>
  </w:style>
  <w:style w:type="character" w:customStyle="1" w:styleId="aufname">
    <w:name w:val="au_fname"/>
    <w:basedOn w:val="aubase"/>
    <w:rsid w:val="00E96399"/>
    <w:rPr>
      <w:sz w:val="24"/>
      <w:bdr w:val="none" w:sz="0" w:space="0" w:color="auto"/>
      <w:shd w:val="clear" w:color="auto" w:fill="00FFFF"/>
    </w:rPr>
  </w:style>
  <w:style w:type="character" w:customStyle="1" w:styleId="aurole">
    <w:name w:val="au_role"/>
    <w:basedOn w:val="aubase"/>
    <w:rsid w:val="00E96399"/>
    <w:rPr>
      <w:sz w:val="24"/>
      <w:bdr w:val="none" w:sz="0" w:space="0" w:color="auto"/>
      <w:shd w:val="clear" w:color="auto" w:fill="808000"/>
    </w:rPr>
  </w:style>
  <w:style w:type="character" w:customStyle="1" w:styleId="ausuffix">
    <w:name w:val="au_suffix"/>
    <w:basedOn w:val="aubase"/>
    <w:rsid w:val="00E96399"/>
    <w:rPr>
      <w:sz w:val="24"/>
      <w:bdr w:val="none" w:sz="0" w:space="0" w:color="auto"/>
      <w:shd w:val="clear" w:color="auto" w:fill="FF00FF"/>
    </w:rPr>
  </w:style>
  <w:style w:type="character" w:customStyle="1" w:styleId="ausurname">
    <w:name w:val="au_surname"/>
    <w:basedOn w:val="aubase"/>
    <w:rsid w:val="00E96399"/>
    <w:rPr>
      <w:sz w:val="24"/>
      <w:bdr w:val="none" w:sz="0" w:space="0" w:color="auto"/>
      <w:shd w:val="clear" w:color="auto" w:fill="00FF00"/>
    </w:rPr>
  </w:style>
  <w:style w:type="paragraph" w:customStyle="1" w:styleId="AuthorAttribute">
    <w:name w:val="Author Attribute"/>
    <w:basedOn w:val="BaseText"/>
    <w:rsid w:val="00E96399"/>
    <w:pPr>
      <w:spacing w:before="480"/>
    </w:pPr>
  </w:style>
  <w:style w:type="paragraph" w:customStyle="1" w:styleId="Footnote">
    <w:name w:val="Footnote"/>
    <w:basedOn w:val="BaseText"/>
    <w:rsid w:val="00E96399"/>
  </w:style>
  <w:style w:type="paragraph" w:customStyle="1" w:styleId="AuthorFootnote">
    <w:name w:val="AuthorFootnote"/>
    <w:basedOn w:val="Footnote"/>
    <w:rsid w:val="00E96399"/>
    <w:pPr>
      <w:autoSpaceDE w:val="0"/>
      <w:autoSpaceDN w:val="0"/>
      <w:adjustRightInd w:val="0"/>
    </w:pPr>
    <w:rPr>
      <w:lang w:bidi="he-IL"/>
    </w:rPr>
  </w:style>
  <w:style w:type="character" w:customStyle="1" w:styleId="bibarticle">
    <w:name w:val="bib_article"/>
    <w:basedOn w:val="DefaultParagraphFont"/>
    <w:rsid w:val="00E96399"/>
    <w:rPr>
      <w:sz w:val="24"/>
      <w:bdr w:val="none" w:sz="0" w:space="0" w:color="auto"/>
      <w:shd w:val="clear" w:color="auto" w:fill="00FFFF"/>
    </w:rPr>
  </w:style>
  <w:style w:type="character" w:customStyle="1" w:styleId="bibbase">
    <w:name w:val="bib_base"/>
    <w:rsid w:val="00E96399"/>
    <w:rPr>
      <w:sz w:val="24"/>
    </w:rPr>
  </w:style>
  <w:style w:type="character" w:customStyle="1" w:styleId="bibcomment">
    <w:name w:val="bib_comment"/>
    <w:basedOn w:val="bibbase"/>
    <w:rsid w:val="00E96399"/>
    <w:rPr>
      <w:sz w:val="24"/>
    </w:rPr>
  </w:style>
  <w:style w:type="character" w:customStyle="1" w:styleId="bibdeg">
    <w:name w:val="bib_deg"/>
    <w:basedOn w:val="bibbase"/>
    <w:rsid w:val="00E96399"/>
    <w:rPr>
      <w:sz w:val="24"/>
    </w:rPr>
  </w:style>
  <w:style w:type="character" w:customStyle="1" w:styleId="bibdoi">
    <w:name w:val="bib_doi"/>
    <w:basedOn w:val="bibbase"/>
    <w:rsid w:val="00E96399"/>
    <w:rPr>
      <w:sz w:val="24"/>
      <w:bdr w:val="none" w:sz="0" w:space="0" w:color="auto"/>
      <w:shd w:val="clear" w:color="auto" w:fill="00FF00"/>
    </w:rPr>
  </w:style>
  <w:style w:type="character" w:customStyle="1" w:styleId="bibetal">
    <w:name w:val="bib_etal"/>
    <w:basedOn w:val="bibbase"/>
    <w:rsid w:val="00E96399"/>
    <w:rPr>
      <w:sz w:val="24"/>
      <w:bdr w:val="none" w:sz="0" w:space="0" w:color="auto"/>
      <w:shd w:val="clear" w:color="auto" w:fill="008080"/>
    </w:rPr>
  </w:style>
  <w:style w:type="character" w:customStyle="1" w:styleId="bibfname">
    <w:name w:val="bib_fname"/>
    <w:basedOn w:val="bibbase"/>
    <w:rsid w:val="00E96399"/>
    <w:rPr>
      <w:sz w:val="24"/>
      <w:bdr w:val="none" w:sz="0" w:space="0" w:color="auto"/>
      <w:shd w:val="clear" w:color="auto" w:fill="FFFF00"/>
    </w:rPr>
  </w:style>
  <w:style w:type="character" w:customStyle="1" w:styleId="bibfpage">
    <w:name w:val="bib_fpage"/>
    <w:basedOn w:val="bibbase"/>
    <w:rsid w:val="00E96399"/>
    <w:rPr>
      <w:sz w:val="24"/>
      <w:bdr w:val="none" w:sz="0" w:space="0" w:color="auto"/>
      <w:shd w:val="clear" w:color="auto" w:fill="808080"/>
    </w:rPr>
  </w:style>
  <w:style w:type="character" w:customStyle="1" w:styleId="bibissue">
    <w:name w:val="bib_issue"/>
    <w:basedOn w:val="bibbase"/>
    <w:rsid w:val="00E96399"/>
    <w:rPr>
      <w:sz w:val="24"/>
      <w:bdr w:val="none" w:sz="0" w:space="0" w:color="auto"/>
      <w:shd w:val="clear" w:color="auto" w:fill="FFFF00"/>
    </w:rPr>
  </w:style>
  <w:style w:type="character" w:customStyle="1" w:styleId="bibjournal">
    <w:name w:val="bib_journal"/>
    <w:basedOn w:val="bibbase"/>
    <w:rsid w:val="00E96399"/>
    <w:rPr>
      <w:sz w:val="24"/>
      <w:bdr w:val="none" w:sz="0" w:space="0" w:color="auto"/>
      <w:shd w:val="clear" w:color="auto" w:fill="808000"/>
    </w:rPr>
  </w:style>
  <w:style w:type="character" w:customStyle="1" w:styleId="biblpage">
    <w:name w:val="bib_lpage"/>
    <w:basedOn w:val="bibbase"/>
    <w:rsid w:val="00E96399"/>
    <w:rPr>
      <w:sz w:val="24"/>
      <w:bdr w:val="none" w:sz="0" w:space="0" w:color="auto"/>
      <w:shd w:val="clear" w:color="auto" w:fill="808080"/>
    </w:rPr>
  </w:style>
  <w:style w:type="character" w:customStyle="1" w:styleId="bibmedline">
    <w:name w:val="bib_medline"/>
    <w:basedOn w:val="bibbase"/>
    <w:rsid w:val="00E96399"/>
    <w:rPr>
      <w:sz w:val="24"/>
    </w:rPr>
  </w:style>
  <w:style w:type="character" w:customStyle="1" w:styleId="bibnumber">
    <w:name w:val="bib_number"/>
    <w:basedOn w:val="bibbase"/>
    <w:rsid w:val="00E96399"/>
    <w:rPr>
      <w:sz w:val="24"/>
    </w:rPr>
  </w:style>
  <w:style w:type="character" w:customStyle="1" w:styleId="biborganization">
    <w:name w:val="bib_organization"/>
    <w:basedOn w:val="bibbase"/>
    <w:rsid w:val="00E96399"/>
    <w:rPr>
      <w:sz w:val="24"/>
      <w:bdr w:val="none" w:sz="0" w:space="0" w:color="auto"/>
      <w:shd w:val="clear" w:color="auto" w:fill="808000"/>
    </w:rPr>
  </w:style>
  <w:style w:type="character" w:customStyle="1" w:styleId="bibsuffix">
    <w:name w:val="bib_suffix"/>
    <w:basedOn w:val="bibbase"/>
    <w:rsid w:val="00E96399"/>
    <w:rPr>
      <w:sz w:val="24"/>
    </w:rPr>
  </w:style>
  <w:style w:type="character" w:customStyle="1" w:styleId="bibsuppl">
    <w:name w:val="bib_suppl"/>
    <w:basedOn w:val="bibbase"/>
    <w:rsid w:val="00E96399"/>
    <w:rPr>
      <w:sz w:val="24"/>
      <w:bdr w:val="none" w:sz="0" w:space="0" w:color="auto"/>
      <w:shd w:val="clear" w:color="auto" w:fill="FFFF00"/>
    </w:rPr>
  </w:style>
  <w:style w:type="character" w:customStyle="1" w:styleId="bibsurname">
    <w:name w:val="bib_surname"/>
    <w:basedOn w:val="bibbase"/>
    <w:rsid w:val="00E96399"/>
    <w:rPr>
      <w:sz w:val="24"/>
      <w:bdr w:val="none" w:sz="0" w:space="0" w:color="auto"/>
      <w:shd w:val="clear" w:color="auto" w:fill="FFFF00"/>
    </w:rPr>
  </w:style>
  <w:style w:type="character" w:customStyle="1" w:styleId="bibunpubl">
    <w:name w:val="bib_unpubl"/>
    <w:basedOn w:val="bibbase"/>
    <w:rsid w:val="00E96399"/>
    <w:rPr>
      <w:sz w:val="24"/>
    </w:rPr>
  </w:style>
  <w:style w:type="character" w:customStyle="1" w:styleId="biburl">
    <w:name w:val="bib_url"/>
    <w:basedOn w:val="bibbase"/>
    <w:rsid w:val="00E96399"/>
    <w:rPr>
      <w:sz w:val="24"/>
      <w:bdr w:val="none" w:sz="0" w:space="0" w:color="auto"/>
      <w:shd w:val="clear" w:color="auto" w:fill="00FF00"/>
    </w:rPr>
  </w:style>
  <w:style w:type="character" w:customStyle="1" w:styleId="bibvolume">
    <w:name w:val="bib_volume"/>
    <w:basedOn w:val="bibbase"/>
    <w:rsid w:val="00E96399"/>
    <w:rPr>
      <w:sz w:val="24"/>
      <w:bdr w:val="none" w:sz="0" w:space="0" w:color="auto"/>
      <w:shd w:val="clear" w:color="auto" w:fill="00FF00"/>
    </w:rPr>
  </w:style>
  <w:style w:type="character" w:customStyle="1" w:styleId="bibyear">
    <w:name w:val="bib_year"/>
    <w:basedOn w:val="bibbase"/>
    <w:rsid w:val="00E96399"/>
    <w:rPr>
      <w:sz w:val="24"/>
      <w:bdr w:val="none" w:sz="0" w:space="0" w:color="auto"/>
      <w:shd w:val="clear" w:color="auto" w:fill="FF00FF"/>
    </w:rPr>
  </w:style>
  <w:style w:type="paragraph" w:customStyle="1" w:styleId="BookorMeetingInformation">
    <w:name w:val="Book or Meeting Information"/>
    <w:basedOn w:val="BaseText"/>
    <w:rsid w:val="00E96399"/>
  </w:style>
  <w:style w:type="paragraph" w:customStyle="1" w:styleId="BookInformation">
    <w:name w:val="BookInformation"/>
    <w:basedOn w:val="BaseText"/>
    <w:rsid w:val="00E96399"/>
  </w:style>
  <w:style w:type="paragraph" w:customStyle="1" w:styleId="Level2Head">
    <w:name w:val="Level 2 Head"/>
    <w:basedOn w:val="BaseHeading"/>
    <w:rsid w:val="00E96399"/>
    <w:pPr>
      <w:outlineLvl w:val="1"/>
    </w:pPr>
    <w:rPr>
      <w:i/>
      <w:iCs/>
      <w:sz w:val="24"/>
      <w:szCs w:val="24"/>
    </w:rPr>
  </w:style>
  <w:style w:type="paragraph" w:customStyle="1" w:styleId="BoxLevel2Head">
    <w:name w:val="BoxLevel 2 Head"/>
    <w:basedOn w:val="Level2Head"/>
    <w:rsid w:val="00E96399"/>
    <w:pPr>
      <w:shd w:val="clear" w:color="auto" w:fill="E6E6E6"/>
    </w:pPr>
  </w:style>
  <w:style w:type="paragraph" w:customStyle="1" w:styleId="BoxListUnnumbered">
    <w:name w:val="BoxListUnnumbered"/>
    <w:basedOn w:val="BaseText"/>
    <w:rsid w:val="00E96399"/>
    <w:pPr>
      <w:shd w:val="clear" w:color="auto" w:fill="E6E6E6"/>
      <w:ind w:left="1080" w:hanging="360"/>
    </w:pPr>
  </w:style>
  <w:style w:type="paragraph" w:customStyle="1" w:styleId="BoxList">
    <w:name w:val="BoxList"/>
    <w:basedOn w:val="BoxListUnnumbered"/>
    <w:rsid w:val="00E96399"/>
  </w:style>
  <w:style w:type="paragraph" w:customStyle="1" w:styleId="BoxSubhead">
    <w:name w:val="BoxSubhead"/>
    <w:basedOn w:val="Subhead"/>
    <w:rsid w:val="00E96399"/>
    <w:pPr>
      <w:shd w:val="clear" w:color="auto" w:fill="E6E6E6"/>
    </w:pPr>
  </w:style>
  <w:style w:type="paragraph" w:customStyle="1" w:styleId="BoxText">
    <w:name w:val="BoxText"/>
    <w:basedOn w:val="Paragraph"/>
    <w:rsid w:val="00E96399"/>
    <w:pPr>
      <w:shd w:val="clear" w:color="auto" w:fill="E6E6E6"/>
    </w:pPr>
  </w:style>
  <w:style w:type="paragraph" w:customStyle="1" w:styleId="BoxTitle">
    <w:name w:val="BoxTitle"/>
    <w:basedOn w:val="BaseHeading"/>
    <w:rsid w:val="00E96399"/>
    <w:pPr>
      <w:shd w:val="clear" w:color="auto" w:fill="E6E6E6"/>
    </w:pPr>
    <w:rPr>
      <w:b/>
      <w:sz w:val="24"/>
      <w:szCs w:val="24"/>
    </w:rPr>
  </w:style>
  <w:style w:type="paragraph" w:customStyle="1" w:styleId="BulletedText">
    <w:name w:val="Bulleted Text"/>
    <w:basedOn w:val="BaseText"/>
    <w:rsid w:val="00E96399"/>
    <w:pPr>
      <w:ind w:left="720" w:hanging="720"/>
    </w:pPr>
  </w:style>
  <w:style w:type="paragraph" w:customStyle="1" w:styleId="career-magazine">
    <w:name w:val="career-magazine"/>
    <w:basedOn w:val="BaseText"/>
    <w:rsid w:val="00E96399"/>
    <w:pPr>
      <w:jc w:val="right"/>
    </w:pPr>
    <w:rPr>
      <w:color w:val="FF0000"/>
    </w:rPr>
  </w:style>
  <w:style w:type="paragraph" w:customStyle="1" w:styleId="career-stage">
    <w:name w:val="career-stage"/>
    <w:basedOn w:val="BaseText"/>
    <w:rsid w:val="00E96399"/>
    <w:pPr>
      <w:jc w:val="right"/>
    </w:pPr>
    <w:rPr>
      <w:color w:val="339966"/>
    </w:rPr>
  </w:style>
  <w:style w:type="character" w:customStyle="1" w:styleId="citebase">
    <w:name w:val="cite_base"/>
    <w:rsid w:val="00E96399"/>
    <w:rPr>
      <w:sz w:val="24"/>
    </w:rPr>
  </w:style>
  <w:style w:type="character" w:customStyle="1" w:styleId="citebib">
    <w:name w:val="cite_bib"/>
    <w:basedOn w:val="DefaultParagraphFont"/>
    <w:rsid w:val="00E96399"/>
    <w:rPr>
      <w:sz w:val="24"/>
      <w:bdr w:val="none" w:sz="0" w:space="0" w:color="auto"/>
      <w:shd w:val="clear" w:color="auto" w:fill="00FFFF"/>
    </w:rPr>
  </w:style>
  <w:style w:type="character" w:customStyle="1" w:styleId="citebox">
    <w:name w:val="cite_box"/>
    <w:basedOn w:val="citebase"/>
    <w:rsid w:val="00E96399"/>
    <w:rPr>
      <w:sz w:val="24"/>
    </w:rPr>
  </w:style>
  <w:style w:type="character" w:customStyle="1" w:styleId="citeen">
    <w:name w:val="cite_en"/>
    <w:basedOn w:val="citebase"/>
    <w:rsid w:val="00E96399"/>
    <w:rPr>
      <w:sz w:val="24"/>
      <w:shd w:val="clear" w:color="auto" w:fill="FFFF00"/>
      <w:vertAlign w:val="superscript"/>
    </w:rPr>
  </w:style>
  <w:style w:type="character" w:customStyle="1" w:styleId="citeeq">
    <w:name w:val="cite_eq"/>
    <w:basedOn w:val="citebase"/>
    <w:rsid w:val="00E96399"/>
    <w:rPr>
      <w:sz w:val="24"/>
      <w:bdr w:val="none" w:sz="0" w:space="0" w:color="auto"/>
      <w:shd w:val="clear" w:color="auto" w:fill="FF99CC"/>
    </w:rPr>
  </w:style>
  <w:style w:type="character" w:customStyle="1" w:styleId="citefig">
    <w:name w:val="cite_fig"/>
    <w:basedOn w:val="citebase"/>
    <w:rsid w:val="00E96399"/>
    <w:rPr>
      <w:color w:val="000000"/>
      <w:sz w:val="24"/>
      <w:bdr w:val="none" w:sz="0" w:space="0" w:color="auto"/>
      <w:shd w:val="clear" w:color="auto" w:fill="00FF00"/>
    </w:rPr>
  </w:style>
  <w:style w:type="character" w:customStyle="1" w:styleId="citefn">
    <w:name w:val="cite_fn"/>
    <w:basedOn w:val="citebase"/>
    <w:rsid w:val="00E96399"/>
    <w:rPr>
      <w:sz w:val="24"/>
      <w:bdr w:val="none" w:sz="0" w:space="0" w:color="auto"/>
      <w:shd w:val="clear" w:color="auto" w:fill="FF0000"/>
    </w:rPr>
  </w:style>
  <w:style w:type="character" w:customStyle="1" w:styleId="citetbl">
    <w:name w:val="cite_tbl"/>
    <w:basedOn w:val="citebase"/>
    <w:rsid w:val="00E96399"/>
    <w:rPr>
      <w:color w:val="000000"/>
      <w:sz w:val="24"/>
      <w:bdr w:val="none" w:sz="0" w:space="0" w:color="auto"/>
      <w:shd w:val="clear" w:color="auto" w:fill="FF00FF"/>
    </w:rPr>
  </w:style>
  <w:style w:type="character" w:customStyle="1" w:styleId="CommentSubjectChar">
    <w:name w:val="Comment Subject Char"/>
    <w:basedOn w:val="CommentTextChar"/>
    <w:link w:val="CommentSubject"/>
    <w:uiPriority w:val="99"/>
    <w:semiHidden/>
    <w:rsid w:val="00E96399"/>
    <w:rPr>
      <w:rFonts w:ascii="Times New Roman" w:eastAsia="Times New Roman" w:hAnsi="Times New Roman" w:cs="Times New Roman"/>
      <w:b/>
      <w:bCs/>
      <w:sz w:val="20"/>
      <w:szCs w:val="20"/>
    </w:rPr>
  </w:style>
  <w:style w:type="paragraph" w:styleId="CommentSubject">
    <w:name w:val="annotation subject"/>
    <w:basedOn w:val="CommentText"/>
    <w:next w:val="CommentText"/>
    <w:link w:val="CommentSubjectChar"/>
    <w:uiPriority w:val="99"/>
    <w:semiHidden/>
    <w:unhideWhenUsed/>
    <w:rsid w:val="00E96399"/>
    <w:rPr>
      <w:b/>
      <w:bCs/>
    </w:rPr>
  </w:style>
  <w:style w:type="paragraph" w:customStyle="1" w:styleId="ContinuedParagraph">
    <w:name w:val="ContinuedParagraph"/>
    <w:basedOn w:val="Paragraph"/>
    <w:rsid w:val="00E96399"/>
    <w:pPr>
      <w:ind w:firstLine="0"/>
    </w:pPr>
  </w:style>
  <w:style w:type="character" w:customStyle="1" w:styleId="ContractNumber">
    <w:name w:val="Contract Number"/>
    <w:basedOn w:val="DefaultParagraphFont"/>
    <w:rsid w:val="00E96399"/>
    <w:rPr>
      <w:sz w:val="24"/>
      <w:szCs w:val="24"/>
      <w:bdr w:val="none" w:sz="0" w:space="0" w:color="auto"/>
      <w:shd w:val="clear" w:color="auto" w:fill="CCFFCC"/>
    </w:rPr>
  </w:style>
  <w:style w:type="character" w:customStyle="1" w:styleId="ContractSponsor">
    <w:name w:val="Contract Sponsor"/>
    <w:basedOn w:val="DefaultParagraphFont"/>
    <w:rsid w:val="00E96399"/>
    <w:rPr>
      <w:sz w:val="24"/>
      <w:szCs w:val="24"/>
      <w:bdr w:val="none" w:sz="0" w:space="0" w:color="auto"/>
      <w:shd w:val="clear" w:color="auto" w:fill="FFCC99"/>
    </w:rPr>
  </w:style>
  <w:style w:type="paragraph" w:customStyle="1" w:styleId="Correspondence">
    <w:name w:val="Correspondence"/>
    <w:basedOn w:val="BaseText"/>
    <w:rsid w:val="00E96399"/>
    <w:pPr>
      <w:spacing w:before="0" w:after="240"/>
    </w:pPr>
  </w:style>
  <w:style w:type="paragraph" w:customStyle="1" w:styleId="DateAccepted">
    <w:name w:val="Date Accepted"/>
    <w:basedOn w:val="BaseText"/>
    <w:rsid w:val="00E96399"/>
    <w:pPr>
      <w:spacing w:before="360"/>
    </w:pPr>
  </w:style>
  <w:style w:type="paragraph" w:customStyle="1" w:styleId="Deck">
    <w:name w:val="Deck"/>
    <w:basedOn w:val="BaseHeading"/>
    <w:rsid w:val="00E96399"/>
    <w:pPr>
      <w:outlineLvl w:val="1"/>
    </w:pPr>
  </w:style>
  <w:style w:type="paragraph" w:customStyle="1" w:styleId="DefTerm">
    <w:name w:val="DefTerm"/>
    <w:basedOn w:val="BaseText"/>
    <w:rsid w:val="00E96399"/>
    <w:pPr>
      <w:ind w:left="720"/>
    </w:pPr>
  </w:style>
  <w:style w:type="paragraph" w:customStyle="1" w:styleId="Definition">
    <w:name w:val="Definition"/>
    <w:basedOn w:val="DefTerm"/>
    <w:rsid w:val="00E96399"/>
    <w:pPr>
      <w:ind w:left="1080" w:hanging="360"/>
    </w:pPr>
  </w:style>
  <w:style w:type="paragraph" w:customStyle="1" w:styleId="DefListTitle">
    <w:name w:val="DefListTitle"/>
    <w:basedOn w:val="BaseHeading"/>
    <w:rsid w:val="00E96399"/>
  </w:style>
  <w:style w:type="paragraph" w:customStyle="1" w:styleId="discipline">
    <w:name w:val="discipline"/>
    <w:basedOn w:val="BaseText"/>
    <w:rsid w:val="00E96399"/>
    <w:pPr>
      <w:jc w:val="right"/>
    </w:pPr>
    <w:rPr>
      <w:color w:val="993366"/>
    </w:rPr>
  </w:style>
  <w:style w:type="paragraph" w:customStyle="1" w:styleId="Editors">
    <w:name w:val="Editors"/>
    <w:basedOn w:val="Authors"/>
    <w:rsid w:val="00E96399"/>
  </w:style>
  <w:style w:type="character" w:customStyle="1" w:styleId="EndnoteTextChar">
    <w:name w:val="Endnote Text Char"/>
    <w:basedOn w:val="DefaultParagraphFont"/>
    <w:link w:val="EndnoteText"/>
    <w:semiHidden/>
    <w:rsid w:val="00E96399"/>
    <w:rPr>
      <w:rFonts w:ascii="Cambria" w:eastAsia="Cambria" w:hAnsi="Cambria" w:cs="Times New Roman"/>
    </w:rPr>
  </w:style>
  <w:style w:type="paragraph" w:styleId="EndnoteText">
    <w:name w:val="endnote text"/>
    <w:basedOn w:val="Normal"/>
    <w:link w:val="EndnoteTextChar"/>
    <w:semiHidden/>
    <w:rsid w:val="00E96399"/>
    <w:rPr>
      <w:rFonts w:ascii="Cambria" w:eastAsia="Cambria" w:hAnsi="Cambria"/>
    </w:rPr>
  </w:style>
  <w:style w:type="character" w:customStyle="1" w:styleId="eqno">
    <w:name w:val="eq_no"/>
    <w:basedOn w:val="citebase"/>
    <w:rsid w:val="00E96399"/>
    <w:rPr>
      <w:sz w:val="24"/>
    </w:rPr>
  </w:style>
  <w:style w:type="paragraph" w:customStyle="1" w:styleId="Equation">
    <w:name w:val="Equation"/>
    <w:basedOn w:val="BaseText"/>
    <w:rsid w:val="00E96399"/>
    <w:pPr>
      <w:jc w:val="center"/>
    </w:pPr>
  </w:style>
  <w:style w:type="paragraph" w:customStyle="1" w:styleId="FieldCodes">
    <w:name w:val="FieldCodes"/>
    <w:basedOn w:val="BaseText"/>
    <w:rsid w:val="00E96399"/>
  </w:style>
  <w:style w:type="paragraph" w:customStyle="1" w:styleId="FigureCopyright">
    <w:name w:val="FigureCopyright"/>
    <w:basedOn w:val="Legend"/>
    <w:rsid w:val="00E96399"/>
    <w:pPr>
      <w:autoSpaceDE w:val="0"/>
      <w:autoSpaceDN w:val="0"/>
      <w:adjustRightInd w:val="0"/>
      <w:spacing w:before="80"/>
    </w:pPr>
    <w:rPr>
      <w:lang w:bidi="he-IL"/>
    </w:rPr>
  </w:style>
  <w:style w:type="paragraph" w:customStyle="1" w:styleId="FigureCredit">
    <w:name w:val="FigureCredit"/>
    <w:basedOn w:val="FigureCopyright"/>
    <w:rsid w:val="00E96399"/>
  </w:style>
  <w:style w:type="character" w:styleId="FollowedHyperlink">
    <w:name w:val="FollowedHyperlink"/>
    <w:basedOn w:val="DefaultParagraphFont"/>
    <w:rsid w:val="00E96399"/>
    <w:rPr>
      <w:color w:val="800080"/>
      <w:u w:val="single"/>
    </w:rPr>
  </w:style>
  <w:style w:type="paragraph" w:styleId="Footer">
    <w:name w:val="footer"/>
    <w:basedOn w:val="Normal"/>
    <w:link w:val="FooterChar"/>
    <w:rsid w:val="00E96399"/>
    <w:pPr>
      <w:tabs>
        <w:tab w:val="center" w:pos="4320"/>
        <w:tab w:val="right" w:pos="8640"/>
      </w:tabs>
    </w:pPr>
    <w:rPr>
      <w:rFonts w:eastAsia="Times New Roman"/>
      <w:sz w:val="20"/>
      <w:szCs w:val="20"/>
    </w:rPr>
  </w:style>
  <w:style w:type="character" w:customStyle="1" w:styleId="FooterChar">
    <w:name w:val="Footer Char"/>
    <w:basedOn w:val="DefaultParagraphFont"/>
    <w:link w:val="Footer"/>
    <w:rsid w:val="00E96399"/>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E96399"/>
    <w:rPr>
      <w:vertAlign w:val="superscript"/>
    </w:rPr>
  </w:style>
  <w:style w:type="paragraph" w:customStyle="1" w:styleId="Gloss">
    <w:name w:val="Gloss"/>
    <w:basedOn w:val="AbstractSummary"/>
    <w:rsid w:val="00E96399"/>
  </w:style>
  <w:style w:type="paragraph" w:customStyle="1" w:styleId="Glossary">
    <w:name w:val="Glossary"/>
    <w:basedOn w:val="BaseText"/>
    <w:rsid w:val="00E96399"/>
  </w:style>
  <w:style w:type="paragraph" w:customStyle="1" w:styleId="GlossHead">
    <w:name w:val="GlossHead"/>
    <w:basedOn w:val="AbstractHead"/>
    <w:rsid w:val="00E96399"/>
  </w:style>
  <w:style w:type="paragraph" w:customStyle="1" w:styleId="GraphicAltText">
    <w:name w:val="GraphicAltText"/>
    <w:basedOn w:val="Legend"/>
    <w:rsid w:val="00E96399"/>
    <w:pPr>
      <w:autoSpaceDE w:val="0"/>
      <w:autoSpaceDN w:val="0"/>
      <w:adjustRightInd w:val="0"/>
    </w:pPr>
  </w:style>
  <w:style w:type="paragraph" w:customStyle="1" w:styleId="GraphicCredit">
    <w:name w:val="GraphicCredit"/>
    <w:basedOn w:val="FigureCredit"/>
    <w:rsid w:val="00E96399"/>
  </w:style>
  <w:style w:type="paragraph" w:styleId="Header">
    <w:name w:val="header"/>
    <w:basedOn w:val="Normal"/>
    <w:link w:val="HeaderChar"/>
    <w:rsid w:val="00E96399"/>
    <w:pPr>
      <w:tabs>
        <w:tab w:val="center" w:pos="4320"/>
        <w:tab w:val="right" w:pos="8640"/>
      </w:tabs>
    </w:pPr>
    <w:rPr>
      <w:rFonts w:eastAsia="Times New Roman"/>
      <w:sz w:val="20"/>
      <w:szCs w:val="20"/>
    </w:rPr>
  </w:style>
  <w:style w:type="character" w:customStyle="1" w:styleId="HeaderChar">
    <w:name w:val="Header Char"/>
    <w:basedOn w:val="DefaultParagraphFont"/>
    <w:link w:val="Header"/>
    <w:rsid w:val="00E96399"/>
    <w:rPr>
      <w:rFonts w:ascii="Times New Roman" w:eastAsia="Times New Roman" w:hAnsi="Times New Roman" w:cs="Times New Roman"/>
      <w:sz w:val="20"/>
      <w:szCs w:val="20"/>
    </w:rPr>
  </w:style>
  <w:style w:type="character" w:styleId="HTMLAcronym">
    <w:name w:val="HTML Acronym"/>
    <w:basedOn w:val="DefaultParagraphFont"/>
    <w:rsid w:val="00E96399"/>
  </w:style>
  <w:style w:type="character" w:styleId="HTMLCite">
    <w:name w:val="HTML Cite"/>
    <w:basedOn w:val="DefaultParagraphFont"/>
    <w:uiPriority w:val="99"/>
    <w:rsid w:val="00E96399"/>
    <w:rPr>
      <w:i/>
      <w:iCs/>
    </w:rPr>
  </w:style>
  <w:style w:type="character" w:styleId="HTMLCode">
    <w:name w:val="HTML Code"/>
    <w:basedOn w:val="DefaultParagraphFont"/>
    <w:rsid w:val="00E96399"/>
    <w:rPr>
      <w:rFonts w:ascii="Courier New" w:hAnsi="Courier New" w:cs="Courier New"/>
      <w:sz w:val="20"/>
      <w:szCs w:val="20"/>
    </w:rPr>
  </w:style>
  <w:style w:type="character" w:styleId="HTMLDefinition">
    <w:name w:val="HTML Definition"/>
    <w:basedOn w:val="DefaultParagraphFont"/>
    <w:rsid w:val="00E96399"/>
    <w:rPr>
      <w:i/>
      <w:iCs/>
    </w:rPr>
  </w:style>
  <w:style w:type="character" w:styleId="HTMLKeyboard">
    <w:name w:val="HTML Keyboard"/>
    <w:basedOn w:val="DefaultParagraphFont"/>
    <w:rsid w:val="00E96399"/>
    <w:rPr>
      <w:rFonts w:ascii="Courier New" w:hAnsi="Courier New" w:cs="Courier New"/>
      <w:sz w:val="20"/>
      <w:szCs w:val="20"/>
    </w:rPr>
  </w:style>
  <w:style w:type="paragraph" w:styleId="HTMLPreformatted">
    <w:name w:val="HTML Preformatted"/>
    <w:basedOn w:val="Normal"/>
    <w:link w:val="HTMLPreformattedChar"/>
    <w:rsid w:val="00E96399"/>
    <w:rPr>
      <w:rFonts w:ascii="Consolas" w:eastAsia="Times New Roman" w:hAnsi="Consolas"/>
      <w:sz w:val="20"/>
      <w:szCs w:val="20"/>
    </w:rPr>
  </w:style>
  <w:style w:type="character" w:customStyle="1" w:styleId="HTMLPreformattedChar">
    <w:name w:val="HTML Preformatted Char"/>
    <w:basedOn w:val="DefaultParagraphFont"/>
    <w:link w:val="HTMLPreformatted"/>
    <w:rsid w:val="00E96399"/>
    <w:rPr>
      <w:rFonts w:ascii="Consolas" w:eastAsia="Times New Roman" w:hAnsi="Consolas" w:cs="Times New Roman"/>
      <w:sz w:val="20"/>
      <w:szCs w:val="20"/>
    </w:rPr>
  </w:style>
  <w:style w:type="character" w:styleId="HTMLSample">
    <w:name w:val="HTML Sample"/>
    <w:basedOn w:val="DefaultParagraphFont"/>
    <w:rsid w:val="00E96399"/>
    <w:rPr>
      <w:rFonts w:ascii="Courier New" w:hAnsi="Courier New" w:cs="Courier New"/>
    </w:rPr>
  </w:style>
  <w:style w:type="character" w:styleId="HTMLTypewriter">
    <w:name w:val="HTML Typewriter"/>
    <w:basedOn w:val="DefaultParagraphFont"/>
    <w:rsid w:val="00E96399"/>
    <w:rPr>
      <w:rFonts w:ascii="Courier New" w:hAnsi="Courier New" w:cs="Courier New"/>
      <w:sz w:val="20"/>
      <w:szCs w:val="20"/>
    </w:rPr>
  </w:style>
  <w:style w:type="character" w:styleId="HTMLVariable">
    <w:name w:val="HTML Variable"/>
    <w:basedOn w:val="DefaultParagraphFont"/>
    <w:rsid w:val="00E96399"/>
    <w:rPr>
      <w:i/>
      <w:iCs/>
    </w:rPr>
  </w:style>
  <w:style w:type="paragraph" w:customStyle="1" w:styleId="InstructionsText">
    <w:name w:val="Instructions Text"/>
    <w:basedOn w:val="BaseText"/>
    <w:rsid w:val="00E96399"/>
  </w:style>
  <w:style w:type="paragraph" w:customStyle="1" w:styleId="Overline">
    <w:name w:val="Overline"/>
    <w:basedOn w:val="BaseText"/>
    <w:rsid w:val="00E96399"/>
  </w:style>
  <w:style w:type="paragraph" w:customStyle="1" w:styleId="IssueName">
    <w:name w:val="IssueName"/>
    <w:basedOn w:val="Overline"/>
    <w:rsid w:val="00E96399"/>
  </w:style>
  <w:style w:type="paragraph" w:customStyle="1" w:styleId="Keywords">
    <w:name w:val="Keywords"/>
    <w:basedOn w:val="BaseText"/>
    <w:rsid w:val="00E96399"/>
  </w:style>
  <w:style w:type="paragraph" w:customStyle="1" w:styleId="Level3Head">
    <w:name w:val="Level 3 Head"/>
    <w:basedOn w:val="BaseHeading"/>
    <w:rsid w:val="00E96399"/>
    <w:pPr>
      <w:outlineLvl w:val="2"/>
    </w:pPr>
    <w:rPr>
      <w:sz w:val="24"/>
      <w:szCs w:val="24"/>
      <w:u w:val="single"/>
    </w:rPr>
  </w:style>
  <w:style w:type="paragraph" w:customStyle="1" w:styleId="Level4Head">
    <w:name w:val="Level 4 Head"/>
    <w:basedOn w:val="BaseHeading"/>
    <w:rsid w:val="00E96399"/>
    <w:pPr>
      <w:ind w:left="346"/>
    </w:pPr>
    <w:rPr>
      <w:sz w:val="24"/>
      <w:szCs w:val="24"/>
    </w:rPr>
  </w:style>
  <w:style w:type="character" w:styleId="LineNumber">
    <w:name w:val="line number"/>
    <w:basedOn w:val="DefaultParagraphFont"/>
    <w:rsid w:val="00E96399"/>
  </w:style>
  <w:style w:type="paragraph" w:customStyle="1" w:styleId="Literaryquote">
    <w:name w:val="Literary quote"/>
    <w:basedOn w:val="BaseText"/>
    <w:rsid w:val="00E96399"/>
    <w:pPr>
      <w:ind w:left="1440" w:right="1440"/>
    </w:pPr>
  </w:style>
  <w:style w:type="paragraph" w:customStyle="1" w:styleId="MaterialsText">
    <w:name w:val="Materials Text"/>
    <w:basedOn w:val="BaseText"/>
    <w:rsid w:val="00E96399"/>
  </w:style>
  <w:style w:type="paragraph" w:customStyle="1" w:styleId="NoteInProof">
    <w:name w:val="NoteInProof"/>
    <w:basedOn w:val="BaseText"/>
    <w:rsid w:val="00E96399"/>
  </w:style>
  <w:style w:type="paragraph" w:customStyle="1" w:styleId="Notes">
    <w:name w:val="Notes"/>
    <w:basedOn w:val="BaseText"/>
    <w:rsid w:val="00E96399"/>
    <w:rPr>
      <w:i/>
    </w:rPr>
  </w:style>
  <w:style w:type="paragraph" w:customStyle="1" w:styleId="Notes-Helvetica">
    <w:name w:val="Notes-Helvetica"/>
    <w:basedOn w:val="BaseText"/>
    <w:rsid w:val="00E96399"/>
    <w:rPr>
      <w:i/>
    </w:rPr>
  </w:style>
  <w:style w:type="paragraph" w:customStyle="1" w:styleId="NumberedInstructions">
    <w:name w:val="Numbered Instructions"/>
    <w:basedOn w:val="BaseText"/>
    <w:rsid w:val="00E96399"/>
  </w:style>
  <w:style w:type="paragraph" w:customStyle="1" w:styleId="OutlineLevel1">
    <w:name w:val="OutlineLevel1"/>
    <w:basedOn w:val="BaseHeading"/>
    <w:rsid w:val="00E96399"/>
    <w:rPr>
      <w:b/>
      <w:bCs/>
    </w:rPr>
  </w:style>
  <w:style w:type="paragraph" w:customStyle="1" w:styleId="OutlineLevel2">
    <w:name w:val="OutlineLevel2"/>
    <w:basedOn w:val="BaseHeading"/>
    <w:rsid w:val="00E96399"/>
    <w:pPr>
      <w:ind w:left="360"/>
      <w:outlineLvl w:val="1"/>
    </w:pPr>
    <w:rPr>
      <w:b/>
      <w:bCs/>
      <w:sz w:val="24"/>
      <w:szCs w:val="24"/>
    </w:rPr>
  </w:style>
  <w:style w:type="paragraph" w:customStyle="1" w:styleId="OutlineLevel3">
    <w:name w:val="OutlineLevel3"/>
    <w:basedOn w:val="BaseHeading"/>
    <w:rsid w:val="00E96399"/>
    <w:pPr>
      <w:ind w:left="720"/>
      <w:outlineLvl w:val="2"/>
    </w:pPr>
    <w:rPr>
      <w:b/>
      <w:bCs/>
      <w:sz w:val="24"/>
      <w:szCs w:val="24"/>
    </w:rPr>
  </w:style>
  <w:style w:type="character" w:styleId="PageNumber">
    <w:name w:val="page number"/>
    <w:basedOn w:val="DefaultParagraphFont"/>
    <w:rsid w:val="00E96399"/>
  </w:style>
  <w:style w:type="paragraph" w:customStyle="1" w:styleId="Preformat">
    <w:name w:val="Preformat"/>
    <w:basedOn w:val="BaseText"/>
    <w:rsid w:val="00E96399"/>
    <w:pPr>
      <w:tabs>
        <w:tab w:val="left" w:pos="360"/>
        <w:tab w:val="left" w:pos="720"/>
        <w:tab w:val="left" w:pos="1080"/>
        <w:tab w:val="left" w:pos="1440"/>
        <w:tab w:val="left" w:pos="1800"/>
        <w:tab w:val="left" w:pos="2160"/>
        <w:tab w:val="left" w:pos="2520"/>
        <w:tab w:val="left" w:pos="2880"/>
      </w:tabs>
    </w:pPr>
    <w:rPr>
      <w:rFonts w:ascii="Courier New" w:hAnsi="Courier New" w:cs="Courier New"/>
    </w:rPr>
  </w:style>
  <w:style w:type="paragraph" w:customStyle="1" w:styleId="ProductAuthors">
    <w:name w:val="ProductAuthors"/>
    <w:basedOn w:val="BaseText"/>
    <w:rsid w:val="00E96399"/>
  </w:style>
  <w:style w:type="paragraph" w:customStyle="1" w:styleId="ProductInformation">
    <w:name w:val="ProductInformation"/>
    <w:basedOn w:val="BaseText"/>
    <w:rsid w:val="00E96399"/>
  </w:style>
  <w:style w:type="paragraph" w:customStyle="1" w:styleId="ProductTitle">
    <w:name w:val="ProductTitle"/>
    <w:basedOn w:val="BaseText"/>
    <w:rsid w:val="00E96399"/>
    <w:rPr>
      <w:b/>
      <w:bCs/>
    </w:rPr>
  </w:style>
  <w:style w:type="paragraph" w:customStyle="1" w:styleId="PublishedOnline">
    <w:name w:val="Published Online"/>
    <w:basedOn w:val="DateAccepted"/>
    <w:rsid w:val="00E96399"/>
  </w:style>
  <w:style w:type="paragraph" w:customStyle="1" w:styleId="RecipeMaterials">
    <w:name w:val="Recipe Materials"/>
    <w:basedOn w:val="BaseText"/>
    <w:rsid w:val="00E96399"/>
  </w:style>
  <w:style w:type="paragraph" w:customStyle="1" w:styleId="Refhead">
    <w:name w:val="Ref head"/>
    <w:basedOn w:val="BaseHeading"/>
    <w:rsid w:val="00E96399"/>
    <w:pPr>
      <w:spacing w:before="120" w:after="120"/>
    </w:pPr>
    <w:rPr>
      <w:b/>
      <w:bCs/>
      <w:sz w:val="24"/>
      <w:szCs w:val="24"/>
    </w:rPr>
  </w:style>
  <w:style w:type="paragraph" w:customStyle="1" w:styleId="ReferenceNote">
    <w:name w:val="Reference Note"/>
    <w:basedOn w:val="Referencesandnotes"/>
    <w:rsid w:val="00E96399"/>
  </w:style>
  <w:style w:type="paragraph" w:customStyle="1" w:styleId="ReferencesandnotesLong">
    <w:name w:val="References and notes Long"/>
    <w:basedOn w:val="BaseText"/>
    <w:rsid w:val="00E96399"/>
    <w:pPr>
      <w:ind w:left="720" w:hanging="720"/>
    </w:pPr>
  </w:style>
  <w:style w:type="paragraph" w:customStyle="1" w:styleId="region">
    <w:name w:val="region"/>
    <w:basedOn w:val="BaseText"/>
    <w:rsid w:val="00E96399"/>
    <w:pPr>
      <w:jc w:val="right"/>
    </w:pPr>
    <w:rPr>
      <w:color w:val="0000FF"/>
    </w:rPr>
  </w:style>
  <w:style w:type="paragraph" w:customStyle="1" w:styleId="RelatedArticle">
    <w:name w:val="RelatedArticle"/>
    <w:basedOn w:val="Referencesandnotes"/>
    <w:rsid w:val="00E96399"/>
  </w:style>
  <w:style w:type="paragraph" w:customStyle="1" w:styleId="RunHead">
    <w:name w:val="RunHead"/>
    <w:basedOn w:val="BaseText"/>
    <w:rsid w:val="00E96399"/>
  </w:style>
  <w:style w:type="paragraph" w:customStyle="1" w:styleId="SOMContent">
    <w:name w:val="SOMContent"/>
    <w:basedOn w:val="1stparatext"/>
    <w:rsid w:val="00E96399"/>
  </w:style>
  <w:style w:type="paragraph" w:customStyle="1" w:styleId="SOMHead">
    <w:name w:val="SOMHead"/>
    <w:basedOn w:val="BaseHeading"/>
    <w:rsid w:val="00E96399"/>
    <w:rPr>
      <w:b/>
      <w:sz w:val="24"/>
      <w:szCs w:val="24"/>
    </w:rPr>
  </w:style>
  <w:style w:type="paragraph" w:customStyle="1" w:styleId="Speaker">
    <w:name w:val="Speaker"/>
    <w:basedOn w:val="Paragraph"/>
    <w:rsid w:val="00E96399"/>
    <w:pPr>
      <w:autoSpaceDE w:val="0"/>
      <w:autoSpaceDN w:val="0"/>
      <w:adjustRightInd w:val="0"/>
    </w:pPr>
    <w:rPr>
      <w:b/>
      <w:lang w:bidi="he-IL"/>
    </w:rPr>
  </w:style>
  <w:style w:type="paragraph" w:customStyle="1" w:styleId="Speech">
    <w:name w:val="Speech"/>
    <w:basedOn w:val="Paragraph"/>
    <w:rsid w:val="00E96399"/>
    <w:pPr>
      <w:autoSpaceDE w:val="0"/>
      <w:autoSpaceDN w:val="0"/>
      <w:adjustRightInd w:val="0"/>
    </w:pPr>
    <w:rPr>
      <w:lang w:bidi="he-IL"/>
    </w:rPr>
  </w:style>
  <w:style w:type="character" w:styleId="Strong">
    <w:name w:val="Strong"/>
    <w:basedOn w:val="DefaultParagraphFont"/>
    <w:uiPriority w:val="22"/>
    <w:qFormat/>
    <w:rsid w:val="00E96399"/>
    <w:rPr>
      <w:b/>
      <w:bCs/>
    </w:rPr>
  </w:style>
  <w:style w:type="paragraph" w:customStyle="1" w:styleId="SX-Abstract">
    <w:name w:val="SX-Abstract"/>
    <w:basedOn w:val="Normal"/>
    <w:qFormat/>
    <w:rsid w:val="00E96399"/>
    <w:pPr>
      <w:widowControl w:val="0"/>
      <w:spacing w:before="120" w:after="240" w:line="210" w:lineRule="exact"/>
      <w:ind w:left="700" w:right="700"/>
      <w:jc w:val="both"/>
    </w:pPr>
    <w:rPr>
      <w:rFonts w:ascii="BlissRegular" w:eastAsia="Times New Roman" w:hAnsi="BlissRegular"/>
      <w:b/>
      <w:sz w:val="20"/>
      <w:szCs w:val="20"/>
    </w:rPr>
  </w:style>
  <w:style w:type="paragraph" w:customStyle="1" w:styleId="SX-Affiliation">
    <w:name w:val="SX-Affiliation"/>
    <w:basedOn w:val="Normal"/>
    <w:next w:val="Normal"/>
    <w:qFormat/>
    <w:rsid w:val="00E96399"/>
    <w:pPr>
      <w:spacing w:after="160" w:line="190" w:lineRule="exact"/>
    </w:pPr>
    <w:rPr>
      <w:rFonts w:ascii="BlissRegular" w:eastAsia="Times New Roman" w:hAnsi="BlissRegular"/>
      <w:sz w:val="16"/>
      <w:szCs w:val="20"/>
    </w:rPr>
  </w:style>
  <w:style w:type="paragraph" w:customStyle="1" w:styleId="SX-Articlehead">
    <w:name w:val="SX-Article head"/>
    <w:basedOn w:val="Normal"/>
    <w:qFormat/>
    <w:rsid w:val="00E96399"/>
    <w:pPr>
      <w:spacing w:before="210" w:line="210" w:lineRule="exact"/>
      <w:ind w:firstLine="288"/>
      <w:jc w:val="both"/>
    </w:pPr>
    <w:rPr>
      <w:rFonts w:eastAsia="Times New Roman"/>
      <w:b/>
      <w:sz w:val="18"/>
      <w:szCs w:val="20"/>
    </w:rPr>
  </w:style>
  <w:style w:type="paragraph" w:customStyle="1" w:styleId="SX-Authornames">
    <w:name w:val="SX-Author names"/>
    <w:basedOn w:val="Normal"/>
    <w:rsid w:val="00E96399"/>
    <w:pPr>
      <w:spacing w:after="120" w:line="210" w:lineRule="exact"/>
    </w:pPr>
    <w:rPr>
      <w:rFonts w:ascii="BlissMedium" w:eastAsia="Times New Roman" w:hAnsi="BlissMedium"/>
      <w:sz w:val="20"/>
      <w:szCs w:val="20"/>
    </w:rPr>
  </w:style>
  <w:style w:type="paragraph" w:customStyle="1" w:styleId="SX-Bodytext">
    <w:name w:val="SX-Body text"/>
    <w:basedOn w:val="Normal"/>
    <w:next w:val="Normal"/>
    <w:rsid w:val="00E96399"/>
    <w:pPr>
      <w:spacing w:line="210" w:lineRule="exact"/>
      <w:ind w:firstLine="288"/>
      <w:jc w:val="both"/>
    </w:pPr>
    <w:rPr>
      <w:rFonts w:eastAsia="Times New Roman"/>
      <w:sz w:val="18"/>
      <w:szCs w:val="20"/>
    </w:rPr>
  </w:style>
  <w:style w:type="paragraph" w:customStyle="1" w:styleId="SX-Bodytextflush">
    <w:name w:val="SX-Body text flush"/>
    <w:basedOn w:val="SX-Bodytext"/>
    <w:next w:val="SX-Bodytext"/>
    <w:rsid w:val="00E96399"/>
    <w:pPr>
      <w:ind w:firstLine="0"/>
    </w:pPr>
  </w:style>
  <w:style w:type="paragraph" w:customStyle="1" w:styleId="SX-Correspondence">
    <w:name w:val="SX-Correspondence"/>
    <w:basedOn w:val="SX-Affiliation"/>
    <w:qFormat/>
    <w:rsid w:val="00E96399"/>
    <w:pPr>
      <w:spacing w:after="80"/>
    </w:pPr>
  </w:style>
  <w:style w:type="paragraph" w:customStyle="1" w:styleId="SX-Date">
    <w:name w:val="SX-Date"/>
    <w:basedOn w:val="Normal"/>
    <w:qFormat/>
    <w:rsid w:val="00E96399"/>
    <w:pPr>
      <w:spacing w:before="180" w:line="190" w:lineRule="exact"/>
      <w:ind w:left="245" w:hanging="245"/>
      <w:jc w:val="both"/>
    </w:pPr>
    <w:rPr>
      <w:rFonts w:eastAsia="Times New Roman"/>
      <w:sz w:val="16"/>
      <w:szCs w:val="20"/>
    </w:rPr>
  </w:style>
  <w:style w:type="paragraph" w:customStyle="1" w:styleId="SX-Equation">
    <w:name w:val="SX-Equation"/>
    <w:basedOn w:val="SX-Bodytextflush"/>
    <w:next w:val="SX-Bodytext"/>
    <w:rsid w:val="00E96399"/>
    <w:pPr>
      <w:autoSpaceDE w:val="0"/>
      <w:autoSpaceDN w:val="0"/>
      <w:adjustRightInd w:val="0"/>
      <w:spacing w:line="240" w:lineRule="auto"/>
      <w:jc w:val="center"/>
    </w:pPr>
  </w:style>
  <w:style w:type="paragraph" w:customStyle="1" w:styleId="SX-Legend">
    <w:name w:val="SX-Legend"/>
    <w:basedOn w:val="SX-Authornames"/>
    <w:rsid w:val="00E96399"/>
    <w:pPr>
      <w:jc w:val="both"/>
    </w:pPr>
    <w:rPr>
      <w:sz w:val="18"/>
    </w:rPr>
  </w:style>
  <w:style w:type="paragraph" w:customStyle="1" w:styleId="SX-References">
    <w:name w:val="SX-References"/>
    <w:basedOn w:val="Normal"/>
    <w:rsid w:val="00E96399"/>
    <w:pPr>
      <w:spacing w:line="190" w:lineRule="exact"/>
      <w:ind w:left="245" w:hanging="245"/>
      <w:jc w:val="both"/>
    </w:pPr>
    <w:rPr>
      <w:rFonts w:eastAsia="Times New Roman"/>
      <w:sz w:val="16"/>
      <w:szCs w:val="20"/>
    </w:rPr>
  </w:style>
  <w:style w:type="paragraph" w:customStyle="1" w:styleId="SX-RefHead">
    <w:name w:val="SX-RefHead"/>
    <w:basedOn w:val="Normal"/>
    <w:rsid w:val="00E96399"/>
    <w:pPr>
      <w:spacing w:before="200" w:line="190" w:lineRule="exact"/>
    </w:pPr>
    <w:rPr>
      <w:rFonts w:eastAsia="Times New Roman"/>
      <w:b/>
      <w:sz w:val="16"/>
      <w:szCs w:val="20"/>
    </w:rPr>
  </w:style>
  <w:style w:type="character" w:customStyle="1" w:styleId="SX-reflink">
    <w:name w:val="SX-reflink"/>
    <w:basedOn w:val="DefaultParagraphFont"/>
    <w:uiPriority w:val="1"/>
    <w:qFormat/>
    <w:rsid w:val="00E96399"/>
    <w:rPr>
      <w:color w:val="0000FF"/>
      <w:sz w:val="16"/>
      <w:u w:val="words"/>
      <w:bdr w:val="none" w:sz="0" w:space="0" w:color="auto"/>
      <w:shd w:val="clear" w:color="auto" w:fill="FFFFFF"/>
    </w:rPr>
  </w:style>
  <w:style w:type="paragraph" w:customStyle="1" w:styleId="SX-SOMHead">
    <w:name w:val="SX-SOMHead"/>
    <w:basedOn w:val="SX-RefHead"/>
    <w:rsid w:val="00E96399"/>
  </w:style>
  <w:style w:type="paragraph" w:customStyle="1" w:styleId="SX-Tablehead">
    <w:name w:val="SX-Tablehead"/>
    <w:basedOn w:val="Normal"/>
    <w:qFormat/>
    <w:rsid w:val="00E96399"/>
    <w:rPr>
      <w:rFonts w:eastAsia="Times New Roman"/>
      <w:sz w:val="20"/>
    </w:rPr>
  </w:style>
  <w:style w:type="paragraph" w:customStyle="1" w:styleId="SX-Tablelegend">
    <w:name w:val="SX-Tablelegend"/>
    <w:basedOn w:val="Normal"/>
    <w:qFormat/>
    <w:rsid w:val="00E96399"/>
    <w:pPr>
      <w:spacing w:line="190" w:lineRule="exact"/>
      <w:ind w:left="245" w:hanging="245"/>
      <w:jc w:val="both"/>
    </w:pPr>
    <w:rPr>
      <w:rFonts w:eastAsia="Times New Roman"/>
      <w:sz w:val="16"/>
      <w:szCs w:val="20"/>
    </w:rPr>
  </w:style>
  <w:style w:type="paragraph" w:customStyle="1" w:styleId="SX-Tabletext">
    <w:name w:val="SX-Tabletext"/>
    <w:basedOn w:val="Normal"/>
    <w:qFormat/>
    <w:rsid w:val="00E96399"/>
    <w:pPr>
      <w:spacing w:line="210" w:lineRule="exact"/>
      <w:jc w:val="center"/>
    </w:pPr>
    <w:rPr>
      <w:rFonts w:eastAsia="Times New Roman"/>
      <w:sz w:val="18"/>
      <w:szCs w:val="20"/>
    </w:rPr>
  </w:style>
  <w:style w:type="paragraph" w:customStyle="1" w:styleId="SX-Tabletitle">
    <w:name w:val="SX-Tabletitle"/>
    <w:basedOn w:val="Normal"/>
    <w:qFormat/>
    <w:rsid w:val="00E96399"/>
    <w:pPr>
      <w:spacing w:after="120" w:line="210" w:lineRule="exact"/>
      <w:jc w:val="both"/>
    </w:pPr>
    <w:rPr>
      <w:rFonts w:ascii="BlissMedium" w:eastAsia="Times New Roman" w:hAnsi="BlissMedium"/>
      <w:sz w:val="18"/>
      <w:szCs w:val="20"/>
    </w:rPr>
  </w:style>
  <w:style w:type="paragraph" w:customStyle="1" w:styleId="SX-Title">
    <w:name w:val="SX-Title"/>
    <w:basedOn w:val="Normal"/>
    <w:rsid w:val="00E96399"/>
    <w:pPr>
      <w:spacing w:after="240" w:line="500" w:lineRule="exact"/>
    </w:pPr>
    <w:rPr>
      <w:rFonts w:ascii="BlissBold" w:eastAsia="Times New Roman" w:hAnsi="BlissBold"/>
      <w:b/>
      <w:sz w:val="44"/>
      <w:szCs w:val="20"/>
    </w:rPr>
  </w:style>
  <w:style w:type="paragraph" w:customStyle="1" w:styleId="Tablecolumnhead">
    <w:name w:val="Table column head"/>
    <w:basedOn w:val="BaseText"/>
    <w:rsid w:val="00E96399"/>
    <w:pPr>
      <w:spacing w:before="0"/>
    </w:pPr>
  </w:style>
  <w:style w:type="paragraph" w:customStyle="1" w:styleId="Tabletext">
    <w:name w:val="Table text"/>
    <w:basedOn w:val="BaseText"/>
    <w:rsid w:val="00E96399"/>
    <w:pPr>
      <w:spacing w:before="0"/>
    </w:pPr>
  </w:style>
  <w:style w:type="paragraph" w:customStyle="1" w:styleId="TableLegend">
    <w:name w:val="TableLegend"/>
    <w:basedOn w:val="BaseText"/>
    <w:rsid w:val="00E96399"/>
    <w:pPr>
      <w:spacing w:before="0"/>
    </w:pPr>
  </w:style>
  <w:style w:type="paragraph" w:customStyle="1" w:styleId="TableTitle">
    <w:name w:val="TableTitle"/>
    <w:basedOn w:val="BaseHeading"/>
    <w:rsid w:val="00E96399"/>
  </w:style>
  <w:style w:type="paragraph" w:customStyle="1" w:styleId="Teaser">
    <w:name w:val="Teaser"/>
    <w:basedOn w:val="BaseText"/>
    <w:rsid w:val="00E96399"/>
  </w:style>
  <w:style w:type="paragraph" w:customStyle="1" w:styleId="TWIS">
    <w:name w:val="TWIS"/>
    <w:basedOn w:val="AbstractSummary"/>
    <w:rsid w:val="00E96399"/>
    <w:pPr>
      <w:autoSpaceDE w:val="0"/>
      <w:autoSpaceDN w:val="0"/>
      <w:adjustRightInd w:val="0"/>
    </w:pPr>
  </w:style>
  <w:style w:type="paragraph" w:customStyle="1" w:styleId="TWISorEC">
    <w:name w:val="TWIS or EC"/>
    <w:basedOn w:val="Normal"/>
    <w:rsid w:val="00E96399"/>
    <w:pPr>
      <w:spacing w:line="210" w:lineRule="exact"/>
    </w:pPr>
    <w:rPr>
      <w:rFonts w:ascii="BlissRegular" w:eastAsia="Times New Roman" w:hAnsi="BlissRegular"/>
      <w:sz w:val="19"/>
      <w:szCs w:val="20"/>
    </w:rPr>
  </w:style>
  <w:style w:type="paragraph" w:customStyle="1" w:styleId="work-sector">
    <w:name w:val="work-sector"/>
    <w:basedOn w:val="BaseText"/>
    <w:rsid w:val="00E96399"/>
    <w:pPr>
      <w:jc w:val="right"/>
    </w:pPr>
    <w:rPr>
      <w:color w:val="003300"/>
    </w:rPr>
  </w:style>
  <w:style w:type="paragraph" w:customStyle="1" w:styleId="DOI">
    <w:name w:val="DOI"/>
    <w:basedOn w:val="DateAccepted"/>
    <w:qFormat/>
    <w:rsid w:val="00E96399"/>
  </w:style>
  <w:style w:type="character" w:customStyle="1" w:styleId="reference-text">
    <w:name w:val="reference-text"/>
    <w:basedOn w:val="DefaultParagraphFont"/>
    <w:rsid w:val="00E96399"/>
  </w:style>
  <w:style w:type="paragraph" w:styleId="Revision">
    <w:name w:val="Revision"/>
    <w:hidden/>
    <w:uiPriority w:val="71"/>
    <w:rsid w:val="00E96399"/>
    <w:rPr>
      <w:rFonts w:ascii="Times New Roman" w:eastAsia="Calibri" w:hAnsi="Times New Roman" w:cs="Times New Roman"/>
      <w:sz w:val="20"/>
      <w:szCs w:val="20"/>
    </w:rPr>
  </w:style>
  <w:style w:type="paragraph" w:customStyle="1" w:styleId="SMHeading">
    <w:name w:val="SM Heading"/>
    <w:basedOn w:val="Heading1"/>
    <w:qFormat/>
    <w:rsid w:val="00E96399"/>
    <w:pPr>
      <w:keepLines w:val="0"/>
      <w:spacing w:after="60"/>
    </w:pPr>
    <w:rPr>
      <w:rFonts w:ascii="Times New Roman" w:eastAsia="Times New Roman" w:hAnsi="Times New Roman" w:cs="Times New Roman"/>
      <w:b/>
      <w:bCs/>
      <w:color w:val="auto"/>
      <w:kern w:val="32"/>
      <w:sz w:val="24"/>
      <w:szCs w:val="24"/>
    </w:rPr>
  </w:style>
  <w:style w:type="paragraph" w:customStyle="1" w:styleId="SMSubheading">
    <w:name w:val="SM Subheading"/>
    <w:basedOn w:val="Normal"/>
    <w:qFormat/>
    <w:rsid w:val="00E96399"/>
    <w:rPr>
      <w:rFonts w:eastAsia="Times New Roman"/>
      <w:szCs w:val="20"/>
      <w:u w:val="words"/>
    </w:rPr>
  </w:style>
  <w:style w:type="paragraph" w:customStyle="1" w:styleId="SMText">
    <w:name w:val="SM Text"/>
    <w:basedOn w:val="Normal"/>
    <w:qFormat/>
    <w:rsid w:val="00E96399"/>
    <w:pPr>
      <w:ind w:firstLine="480"/>
    </w:pPr>
    <w:rPr>
      <w:rFonts w:eastAsia="Times New Roman"/>
      <w:szCs w:val="20"/>
    </w:rPr>
  </w:style>
  <w:style w:type="paragraph" w:customStyle="1" w:styleId="SMcaption">
    <w:name w:val="SM caption"/>
    <w:basedOn w:val="SMText"/>
    <w:qFormat/>
    <w:rsid w:val="00E96399"/>
    <w:pPr>
      <w:ind w:firstLine="0"/>
    </w:pPr>
  </w:style>
  <w:style w:type="character" w:customStyle="1" w:styleId="BodyTextChar">
    <w:name w:val="Body Text Char"/>
    <w:basedOn w:val="DefaultParagraphFont"/>
    <w:link w:val="BodyText"/>
    <w:semiHidden/>
    <w:rsid w:val="00E96399"/>
    <w:rPr>
      <w:rFonts w:ascii="Times New Roman" w:eastAsia="Times New Roman" w:hAnsi="Times New Roman" w:cs="Times New Roman"/>
      <w:szCs w:val="20"/>
    </w:rPr>
  </w:style>
  <w:style w:type="paragraph" w:styleId="BodyText">
    <w:name w:val="Body Text"/>
    <w:basedOn w:val="Normal"/>
    <w:link w:val="BodyTextChar"/>
    <w:semiHidden/>
    <w:rsid w:val="00E96399"/>
    <w:pPr>
      <w:spacing w:after="120"/>
    </w:pPr>
    <w:rPr>
      <w:rFonts w:eastAsia="Times New Roman"/>
      <w:szCs w:val="20"/>
    </w:rPr>
  </w:style>
  <w:style w:type="character" w:customStyle="1" w:styleId="BodyText2Char">
    <w:name w:val="Body Text 2 Char"/>
    <w:basedOn w:val="DefaultParagraphFont"/>
    <w:link w:val="BodyText2"/>
    <w:semiHidden/>
    <w:rsid w:val="00E96399"/>
    <w:rPr>
      <w:rFonts w:ascii="Times New Roman" w:eastAsia="Times New Roman" w:hAnsi="Times New Roman" w:cs="Times New Roman"/>
    </w:rPr>
  </w:style>
  <w:style w:type="paragraph" w:styleId="BodyText2">
    <w:name w:val="Body Text 2"/>
    <w:basedOn w:val="Normal"/>
    <w:link w:val="BodyText2Char"/>
    <w:semiHidden/>
    <w:rsid w:val="00E96399"/>
    <w:pPr>
      <w:spacing w:after="120" w:line="480" w:lineRule="auto"/>
    </w:pPr>
    <w:rPr>
      <w:rFonts w:eastAsia="Times New Roman"/>
    </w:rPr>
  </w:style>
  <w:style w:type="character" w:customStyle="1" w:styleId="BodyText3Char">
    <w:name w:val="Body Text 3 Char"/>
    <w:basedOn w:val="DefaultParagraphFont"/>
    <w:link w:val="BodyText3"/>
    <w:semiHidden/>
    <w:rsid w:val="00E96399"/>
    <w:rPr>
      <w:rFonts w:ascii="Times New Roman" w:eastAsia="Times New Roman" w:hAnsi="Times New Roman" w:cs="Times New Roman"/>
      <w:sz w:val="16"/>
      <w:szCs w:val="16"/>
    </w:rPr>
  </w:style>
  <w:style w:type="paragraph" w:styleId="BodyText3">
    <w:name w:val="Body Text 3"/>
    <w:basedOn w:val="Normal"/>
    <w:link w:val="BodyText3Char"/>
    <w:semiHidden/>
    <w:rsid w:val="00E96399"/>
    <w:pPr>
      <w:spacing w:after="120"/>
    </w:pPr>
    <w:rPr>
      <w:rFonts w:eastAsia="Times New Roman"/>
      <w:sz w:val="16"/>
      <w:szCs w:val="16"/>
    </w:rPr>
  </w:style>
  <w:style w:type="character" w:customStyle="1" w:styleId="BodyTextFirstIndentChar">
    <w:name w:val="Body Text First Indent Char"/>
    <w:basedOn w:val="BodyTextChar"/>
    <w:link w:val="BodyTextFirstIndent"/>
    <w:semiHidden/>
    <w:rsid w:val="00E96399"/>
    <w:rPr>
      <w:rFonts w:ascii="Times New Roman" w:eastAsia="Times New Roman" w:hAnsi="Times New Roman" w:cs="Times New Roman"/>
      <w:szCs w:val="20"/>
    </w:rPr>
  </w:style>
  <w:style w:type="paragraph" w:styleId="BodyTextFirstIndent">
    <w:name w:val="Body Text First Indent"/>
    <w:basedOn w:val="BodyText"/>
    <w:link w:val="BodyTextFirstIndentChar"/>
    <w:semiHidden/>
    <w:rsid w:val="00E96399"/>
    <w:pPr>
      <w:ind w:firstLine="210"/>
    </w:pPr>
  </w:style>
  <w:style w:type="character" w:customStyle="1" w:styleId="BodyTextIndentChar">
    <w:name w:val="Body Text Indent Char"/>
    <w:basedOn w:val="DefaultParagraphFont"/>
    <w:link w:val="BodyTextIndent"/>
    <w:semiHidden/>
    <w:rsid w:val="00E96399"/>
    <w:rPr>
      <w:rFonts w:ascii="Times New Roman" w:eastAsia="Times New Roman" w:hAnsi="Times New Roman" w:cs="Times New Roman"/>
    </w:rPr>
  </w:style>
  <w:style w:type="paragraph" w:styleId="BodyTextIndent">
    <w:name w:val="Body Text Indent"/>
    <w:basedOn w:val="Normal"/>
    <w:link w:val="BodyTextIndentChar"/>
    <w:semiHidden/>
    <w:rsid w:val="00E96399"/>
    <w:pPr>
      <w:spacing w:after="120"/>
      <w:ind w:left="360"/>
    </w:pPr>
    <w:rPr>
      <w:rFonts w:eastAsia="Times New Roman"/>
    </w:rPr>
  </w:style>
  <w:style w:type="character" w:customStyle="1" w:styleId="BodyTextFirstIndent2Char">
    <w:name w:val="Body Text First Indent 2 Char"/>
    <w:basedOn w:val="BodyTextIndentChar"/>
    <w:link w:val="BodyTextFirstIndent2"/>
    <w:semiHidden/>
    <w:rsid w:val="00E96399"/>
    <w:rPr>
      <w:rFonts w:ascii="Times New Roman" w:eastAsia="Times New Roman" w:hAnsi="Times New Roman" w:cs="Times New Roman"/>
    </w:rPr>
  </w:style>
  <w:style w:type="paragraph" w:styleId="BodyTextFirstIndent2">
    <w:name w:val="Body Text First Indent 2"/>
    <w:basedOn w:val="BodyTextIndent"/>
    <w:link w:val="BodyTextFirstIndent2Char"/>
    <w:semiHidden/>
    <w:rsid w:val="00E96399"/>
    <w:pPr>
      <w:ind w:firstLine="210"/>
    </w:pPr>
  </w:style>
  <w:style w:type="character" w:customStyle="1" w:styleId="BodyTextIndent2Char">
    <w:name w:val="Body Text Indent 2 Char"/>
    <w:basedOn w:val="DefaultParagraphFont"/>
    <w:link w:val="BodyTextIndent2"/>
    <w:semiHidden/>
    <w:rsid w:val="00E96399"/>
    <w:rPr>
      <w:rFonts w:ascii="Times New Roman" w:eastAsia="Times New Roman" w:hAnsi="Times New Roman" w:cs="Times New Roman"/>
    </w:rPr>
  </w:style>
  <w:style w:type="paragraph" w:styleId="BodyTextIndent2">
    <w:name w:val="Body Text Indent 2"/>
    <w:basedOn w:val="Normal"/>
    <w:link w:val="BodyTextIndent2Char"/>
    <w:semiHidden/>
    <w:rsid w:val="00E96399"/>
    <w:pPr>
      <w:spacing w:after="120" w:line="480" w:lineRule="auto"/>
      <w:ind w:left="360"/>
    </w:pPr>
    <w:rPr>
      <w:rFonts w:eastAsia="Times New Roman"/>
    </w:rPr>
  </w:style>
  <w:style w:type="character" w:customStyle="1" w:styleId="BodyTextIndent3Char">
    <w:name w:val="Body Text Indent 3 Char"/>
    <w:basedOn w:val="DefaultParagraphFont"/>
    <w:link w:val="BodyTextIndent3"/>
    <w:semiHidden/>
    <w:rsid w:val="00E96399"/>
    <w:rPr>
      <w:rFonts w:ascii="Times New Roman" w:eastAsia="Times New Roman" w:hAnsi="Times New Roman" w:cs="Times New Roman"/>
      <w:sz w:val="16"/>
      <w:szCs w:val="16"/>
    </w:rPr>
  </w:style>
  <w:style w:type="paragraph" w:styleId="BodyTextIndent3">
    <w:name w:val="Body Text Indent 3"/>
    <w:basedOn w:val="Normal"/>
    <w:link w:val="BodyTextIndent3Char"/>
    <w:semiHidden/>
    <w:rsid w:val="00E96399"/>
    <w:pPr>
      <w:spacing w:after="120"/>
      <w:ind w:left="360"/>
    </w:pPr>
    <w:rPr>
      <w:rFonts w:eastAsia="Times New Roman"/>
      <w:sz w:val="16"/>
      <w:szCs w:val="16"/>
    </w:rPr>
  </w:style>
  <w:style w:type="character" w:customStyle="1" w:styleId="ClosingChar">
    <w:name w:val="Closing Char"/>
    <w:basedOn w:val="DefaultParagraphFont"/>
    <w:link w:val="Closing"/>
    <w:semiHidden/>
    <w:rsid w:val="00E96399"/>
    <w:rPr>
      <w:rFonts w:ascii="Times New Roman" w:eastAsia="Times New Roman" w:hAnsi="Times New Roman" w:cs="Times New Roman"/>
    </w:rPr>
  </w:style>
  <w:style w:type="paragraph" w:styleId="Closing">
    <w:name w:val="Closing"/>
    <w:basedOn w:val="Normal"/>
    <w:link w:val="ClosingChar"/>
    <w:semiHidden/>
    <w:rsid w:val="00E96399"/>
    <w:pPr>
      <w:ind w:left="4320"/>
    </w:pPr>
    <w:rPr>
      <w:rFonts w:eastAsia="Times New Roman"/>
    </w:rPr>
  </w:style>
  <w:style w:type="character" w:customStyle="1" w:styleId="DateChar">
    <w:name w:val="Date Char"/>
    <w:basedOn w:val="DefaultParagraphFont"/>
    <w:link w:val="Date"/>
    <w:semiHidden/>
    <w:rsid w:val="00E96399"/>
    <w:rPr>
      <w:rFonts w:ascii="Times New Roman" w:eastAsia="Times New Roman" w:hAnsi="Times New Roman" w:cs="Times New Roman"/>
    </w:rPr>
  </w:style>
  <w:style w:type="paragraph" w:styleId="Date">
    <w:name w:val="Date"/>
    <w:basedOn w:val="Normal"/>
    <w:next w:val="Normal"/>
    <w:link w:val="DateChar"/>
    <w:semiHidden/>
    <w:rsid w:val="00E96399"/>
    <w:rPr>
      <w:rFonts w:eastAsia="Times New Roman"/>
    </w:rPr>
  </w:style>
  <w:style w:type="character" w:customStyle="1" w:styleId="DocumentMapChar">
    <w:name w:val="Document Map Char"/>
    <w:basedOn w:val="DefaultParagraphFont"/>
    <w:link w:val="DocumentMap"/>
    <w:semiHidden/>
    <w:rsid w:val="00E96399"/>
    <w:rPr>
      <w:rFonts w:ascii="Tahoma" w:eastAsia="Times New Roman" w:hAnsi="Tahoma" w:cs="Tahoma"/>
      <w:sz w:val="16"/>
      <w:szCs w:val="16"/>
    </w:rPr>
  </w:style>
  <w:style w:type="paragraph" w:styleId="DocumentMap">
    <w:name w:val="Document Map"/>
    <w:basedOn w:val="Normal"/>
    <w:link w:val="DocumentMapChar"/>
    <w:semiHidden/>
    <w:rsid w:val="00E96399"/>
    <w:rPr>
      <w:rFonts w:ascii="Tahoma" w:eastAsia="Times New Roman" w:hAnsi="Tahoma" w:cs="Tahoma"/>
      <w:sz w:val="16"/>
      <w:szCs w:val="16"/>
    </w:rPr>
  </w:style>
  <w:style w:type="character" w:customStyle="1" w:styleId="E-mailSignatureChar">
    <w:name w:val="E-mail Signature Char"/>
    <w:basedOn w:val="DefaultParagraphFont"/>
    <w:link w:val="E-mailSignature"/>
    <w:semiHidden/>
    <w:rsid w:val="00E96399"/>
    <w:rPr>
      <w:rFonts w:ascii="Times New Roman" w:eastAsia="Times New Roman" w:hAnsi="Times New Roman" w:cs="Times New Roman"/>
    </w:rPr>
  </w:style>
  <w:style w:type="paragraph" w:styleId="E-mailSignature">
    <w:name w:val="E-mail Signature"/>
    <w:basedOn w:val="Normal"/>
    <w:link w:val="E-mailSignatureChar"/>
    <w:semiHidden/>
    <w:rsid w:val="00E96399"/>
    <w:rPr>
      <w:rFonts w:eastAsia="Times New Roman"/>
    </w:rPr>
  </w:style>
  <w:style w:type="paragraph" w:styleId="FootnoteText">
    <w:name w:val="footnote text"/>
    <w:basedOn w:val="Normal"/>
    <w:link w:val="FootnoteTextChar"/>
    <w:uiPriority w:val="99"/>
    <w:semiHidden/>
    <w:rsid w:val="00E96399"/>
    <w:rPr>
      <w:rFonts w:eastAsia="Times New Roman"/>
      <w:sz w:val="20"/>
      <w:szCs w:val="20"/>
    </w:rPr>
  </w:style>
  <w:style w:type="character" w:customStyle="1" w:styleId="FootnoteTextChar">
    <w:name w:val="Footnote Text Char"/>
    <w:basedOn w:val="DefaultParagraphFont"/>
    <w:link w:val="FootnoteText"/>
    <w:uiPriority w:val="99"/>
    <w:semiHidden/>
    <w:rsid w:val="00E96399"/>
    <w:rPr>
      <w:rFonts w:ascii="Times New Roman" w:eastAsia="Times New Roman" w:hAnsi="Times New Roman" w:cs="Times New Roman"/>
      <w:sz w:val="20"/>
      <w:szCs w:val="20"/>
    </w:rPr>
  </w:style>
  <w:style w:type="character" w:customStyle="1" w:styleId="HTMLAddressChar">
    <w:name w:val="HTML Address Char"/>
    <w:basedOn w:val="DefaultParagraphFont"/>
    <w:link w:val="HTMLAddress"/>
    <w:semiHidden/>
    <w:rsid w:val="00E96399"/>
    <w:rPr>
      <w:rFonts w:ascii="Times New Roman" w:eastAsia="Times New Roman" w:hAnsi="Times New Roman" w:cs="Times New Roman"/>
      <w:i/>
      <w:iCs/>
    </w:rPr>
  </w:style>
  <w:style w:type="paragraph" w:styleId="HTMLAddress">
    <w:name w:val="HTML Address"/>
    <w:basedOn w:val="Normal"/>
    <w:link w:val="HTMLAddressChar"/>
    <w:semiHidden/>
    <w:rsid w:val="00E96399"/>
    <w:rPr>
      <w:rFonts w:eastAsia="Times New Roman"/>
      <w:i/>
      <w:iCs/>
    </w:rPr>
  </w:style>
  <w:style w:type="paragraph" w:styleId="IntenseQuote">
    <w:name w:val="Intense Quote"/>
    <w:basedOn w:val="Normal"/>
    <w:next w:val="Normal"/>
    <w:link w:val="IntenseQuoteChar"/>
    <w:uiPriority w:val="30"/>
    <w:qFormat/>
    <w:rsid w:val="00E96399"/>
    <w:pPr>
      <w:pBdr>
        <w:bottom w:val="single" w:sz="4" w:space="4" w:color="4F81BD"/>
      </w:pBdr>
      <w:spacing w:before="200" w:after="280"/>
      <w:ind w:left="936" w:right="936"/>
    </w:pPr>
    <w:rPr>
      <w:rFonts w:eastAsia="Times New Roman"/>
      <w:b/>
      <w:bCs/>
      <w:i/>
      <w:iCs/>
      <w:color w:val="4F81BD"/>
      <w:szCs w:val="20"/>
    </w:rPr>
  </w:style>
  <w:style w:type="character" w:customStyle="1" w:styleId="IntenseQuoteChar">
    <w:name w:val="Intense Quote Char"/>
    <w:basedOn w:val="DefaultParagraphFont"/>
    <w:link w:val="IntenseQuote"/>
    <w:uiPriority w:val="30"/>
    <w:rsid w:val="00E96399"/>
    <w:rPr>
      <w:rFonts w:ascii="Times New Roman" w:eastAsia="Times New Roman" w:hAnsi="Times New Roman" w:cs="Times New Roman"/>
      <w:b/>
      <w:bCs/>
      <w:i/>
      <w:iCs/>
      <w:color w:val="4F81BD"/>
      <w:szCs w:val="20"/>
    </w:rPr>
  </w:style>
  <w:style w:type="paragraph" w:styleId="ListParagraph">
    <w:name w:val="List Paragraph"/>
    <w:basedOn w:val="Normal"/>
    <w:uiPriority w:val="34"/>
    <w:qFormat/>
    <w:rsid w:val="00E96399"/>
    <w:pPr>
      <w:ind w:left="720"/>
    </w:pPr>
    <w:rPr>
      <w:rFonts w:eastAsia="Times New Roman"/>
      <w:szCs w:val="20"/>
    </w:rPr>
  </w:style>
  <w:style w:type="character" w:customStyle="1" w:styleId="MacroTextChar">
    <w:name w:val="Macro Text Char"/>
    <w:basedOn w:val="DefaultParagraphFont"/>
    <w:link w:val="MacroText"/>
    <w:semiHidden/>
    <w:rsid w:val="00E96399"/>
    <w:rPr>
      <w:rFonts w:ascii="Courier New" w:eastAsia="Times New Roman" w:hAnsi="Courier New" w:cs="Courier New"/>
      <w:sz w:val="20"/>
      <w:szCs w:val="20"/>
    </w:rPr>
  </w:style>
  <w:style w:type="paragraph" w:styleId="MacroText">
    <w:name w:val="macro"/>
    <w:link w:val="MacroTextChar"/>
    <w:semiHidden/>
    <w:rsid w:val="00E96399"/>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essageHeaderChar">
    <w:name w:val="Message Header Char"/>
    <w:basedOn w:val="DefaultParagraphFont"/>
    <w:link w:val="MessageHeader"/>
    <w:semiHidden/>
    <w:rsid w:val="00E96399"/>
    <w:rPr>
      <w:rFonts w:ascii="Cambria" w:eastAsia="Times New Roman" w:hAnsi="Cambria" w:cs="Times New Roman"/>
      <w:shd w:val="pct20" w:color="auto" w:fill="auto"/>
    </w:rPr>
  </w:style>
  <w:style w:type="paragraph" w:styleId="MessageHeader">
    <w:name w:val="Message Header"/>
    <w:basedOn w:val="Normal"/>
    <w:link w:val="MessageHeaderChar"/>
    <w:semiHidden/>
    <w:rsid w:val="00E96399"/>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Times New Roman" w:hAnsi="Cambria"/>
    </w:rPr>
  </w:style>
  <w:style w:type="paragraph" w:styleId="NoSpacing">
    <w:name w:val="No Spacing"/>
    <w:uiPriority w:val="1"/>
    <w:qFormat/>
    <w:rsid w:val="00E96399"/>
    <w:rPr>
      <w:rFonts w:ascii="Times New Roman" w:eastAsia="Times New Roman" w:hAnsi="Times New Roman" w:cs="Times New Roman"/>
      <w:szCs w:val="20"/>
    </w:rPr>
  </w:style>
  <w:style w:type="character" w:customStyle="1" w:styleId="NoteHeadingChar">
    <w:name w:val="Note Heading Char"/>
    <w:basedOn w:val="DefaultParagraphFont"/>
    <w:link w:val="NoteHeading"/>
    <w:semiHidden/>
    <w:rsid w:val="00E96399"/>
    <w:rPr>
      <w:rFonts w:ascii="Times New Roman" w:eastAsia="Times New Roman" w:hAnsi="Times New Roman" w:cs="Times New Roman"/>
    </w:rPr>
  </w:style>
  <w:style w:type="paragraph" w:styleId="NoteHeading">
    <w:name w:val="Note Heading"/>
    <w:basedOn w:val="Normal"/>
    <w:next w:val="Normal"/>
    <w:link w:val="NoteHeadingChar"/>
    <w:semiHidden/>
    <w:rsid w:val="00E96399"/>
    <w:rPr>
      <w:rFonts w:eastAsia="Times New Roman"/>
    </w:rPr>
  </w:style>
  <w:style w:type="character" w:customStyle="1" w:styleId="PlainTextChar">
    <w:name w:val="Plain Text Char"/>
    <w:basedOn w:val="DefaultParagraphFont"/>
    <w:link w:val="PlainText"/>
    <w:semiHidden/>
    <w:rsid w:val="00E96399"/>
    <w:rPr>
      <w:rFonts w:ascii="Courier New" w:eastAsia="Times New Roman" w:hAnsi="Courier New" w:cs="Courier New"/>
    </w:rPr>
  </w:style>
  <w:style w:type="paragraph" w:styleId="PlainText">
    <w:name w:val="Plain Text"/>
    <w:basedOn w:val="Normal"/>
    <w:link w:val="PlainTextChar"/>
    <w:semiHidden/>
    <w:rsid w:val="00E96399"/>
    <w:rPr>
      <w:rFonts w:ascii="Courier New" w:eastAsia="Times New Roman" w:hAnsi="Courier New" w:cs="Courier New"/>
    </w:rPr>
  </w:style>
  <w:style w:type="paragraph" w:styleId="Quote">
    <w:name w:val="Quote"/>
    <w:basedOn w:val="Normal"/>
    <w:next w:val="Normal"/>
    <w:link w:val="QuoteChar"/>
    <w:uiPriority w:val="29"/>
    <w:qFormat/>
    <w:rsid w:val="00E96399"/>
    <w:rPr>
      <w:rFonts w:eastAsia="Times New Roman"/>
      <w:i/>
      <w:iCs/>
      <w:color w:val="000000"/>
      <w:szCs w:val="20"/>
    </w:rPr>
  </w:style>
  <w:style w:type="character" w:customStyle="1" w:styleId="QuoteChar">
    <w:name w:val="Quote Char"/>
    <w:basedOn w:val="DefaultParagraphFont"/>
    <w:link w:val="Quote"/>
    <w:uiPriority w:val="29"/>
    <w:rsid w:val="00E96399"/>
    <w:rPr>
      <w:rFonts w:ascii="Times New Roman" w:eastAsia="Times New Roman" w:hAnsi="Times New Roman" w:cs="Times New Roman"/>
      <w:i/>
      <w:iCs/>
      <w:color w:val="000000"/>
      <w:szCs w:val="20"/>
    </w:rPr>
  </w:style>
  <w:style w:type="character" w:customStyle="1" w:styleId="SalutationChar">
    <w:name w:val="Salutation Char"/>
    <w:basedOn w:val="DefaultParagraphFont"/>
    <w:link w:val="Salutation"/>
    <w:semiHidden/>
    <w:rsid w:val="00E96399"/>
    <w:rPr>
      <w:rFonts w:ascii="Times New Roman" w:eastAsia="Times New Roman" w:hAnsi="Times New Roman" w:cs="Times New Roman"/>
    </w:rPr>
  </w:style>
  <w:style w:type="paragraph" w:styleId="Salutation">
    <w:name w:val="Salutation"/>
    <w:basedOn w:val="Normal"/>
    <w:next w:val="Normal"/>
    <w:link w:val="SalutationChar"/>
    <w:semiHidden/>
    <w:rsid w:val="00E96399"/>
    <w:rPr>
      <w:rFonts w:eastAsia="Times New Roman"/>
    </w:rPr>
  </w:style>
  <w:style w:type="character" w:customStyle="1" w:styleId="SignatureChar">
    <w:name w:val="Signature Char"/>
    <w:basedOn w:val="DefaultParagraphFont"/>
    <w:link w:val="Signature"/>
    <w:semiHidden/>
    <w:rsid w:val="00E96399"/>
    <w:rPr>
      <w:rFonts w:ascii="Times New Roman" w:eastAsia="Times New Roman" w:hAnsi="Times New Roman" w:cs="Times New Roman"/>
    </w:rPr>
  </w:style>
  <w:style w:type="paragraph" w:styleId="Signature">
    <w:name w:val="Signature"/>
    <w:basedOn w:val="Normal"/>
    <w:link w:val="SignatureChar"/>
    <w:semiHidden/>
    <w:rsid w:val="00E96399"/>
    <w:pPr>
      <w:ind w:left="4320"/>
    </w:pPr>
    <w:rPr>
      <w:rFonts w:eastAsia="Times New Roman"/>
    </w:rPr>
  </w:style>
  <w:style w:type="paragraph" w:styleId="Subtitle">
    <w:name w:val="Subtitle"/>
    <w:basedOn w:val="Normal"/>
    <w:next w:val="Normal"/>
    <w:link w:val="SubtitleChar"/>
    <w:qFormat/>
    <w:rsid w:val="00E96399"/>
    <w:pPr>
      <w:spacing w:after="60"/>
      <w:jc w:val="center"/>
      <w:outlineLvl w:val="1"/>
    </w:pPr>
    <w:rPr>
      <w:rFonts w:ascii="Cambria" w:eastAsia="Times New Roman" w:hAnsi="Cambria"/>
    </w:rPr>
  </w:style>
  <w:style w:type="character" w:customStyle="1" w:styleId="SubtitleChar">
    <w:name w:val="Subtitle Char"/>
    <w:basedOn w:val="DefaultParagraphFont"/>
    <w:link w:val="Subtitle"/>
    <w:rsid w:val="00E96399"/>
    <w:rPr>
      <w:rFonts w:ascii="Cambria" w:eastAsia="Times New Roman" w:hAnsi="Cambria" w:cs="Times New Roman"/>
    </w:rPr>
  </w:style>
  <w:style w:type="paragraph" w:styleId="Title">
    <w:name w:val="Title"/>
    <w:basedOn w:val="Normal"/>
    <w:next w:val="Normal"/>
    <w:link w:val="TitleChar"/>
    <w:qFormat/>
    <w:rsid w:val="00E96399"/>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rsid w:val="00E96399"/>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8828069">
      <w:bodyDiv w:val="1"/>
      <w:marLeft w:val="0"/>
      <w:marRight w:val="0"/>
      <w:marTop w:val="0"/>
      <w:marBottom w:val="0"/>
      <w:divBdr>
        <w:top w:val="none" w:sz="0" w:space="0" w:color="auto"/>
        <w:left w:val="none" w:sz="0" w:space="0" w:color="auto"/>
        <w:bottom w:val="none" w:sz="0" w:space="0" w:color="auto"/>
        <w:right w:val="none" w:sz="0" w:space="0" w:color="auto"/>
      </w:divBdr>
    </w:div>
    <w:div w:id="18747273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osf.io/ghv6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8</Pages>
  <Words>1209</Words>
  <Characters>5759</Characters>
  <Application>Microsoft Office Word</Application>
  <DocSecurity>0</DocSecurity>
  <Lines>303</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Rolf Zwaan</dc:creator>
  <cp:lastModifiedBy>Gaby Mahrholz</cp:lastModifiedBy>
  <cp:revision>15</cp:revision>
  <cp:lastPrinted>2017-07-07T07:40:00Z</cp:lastPrinted>
  <dcterms:created xsi:type="dcterms:W3CDTF">2017-07-17T05:15:00Z</dcterms:created>
  <dcterms:modified xsi:type="dcterms:W3CDTF">2024-08-30T09:54:00Z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f25f3baaaaaf6957bcece5e229a2b50d66355e8a1addf5f7ef5b14c33861d14f</vt:lpwstr>
  </property>
</Properties>
</file>